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6964BA">
      <w:pPr>
        <w:rPr>
          <w:rFonts w:ascii="Arial" w:hAnsi="Arial" w:cs="Arial"/>
          <w:sz w:val="22"/>
          <w:szCs w:val="22"/>
        </w:rPr>
      </w:pPr>
    </w:p>
    <w:p w:rsidR="00EE54A9" w:rsidRDefault="00EE54A9">
      <w:pPr>
        <w:rPr>
          <w:rFonts w:ascii="Arial" w:hAnsi="Arial" w:cs="Arial"/>
          <w:sz w:val="22"/>
          <w:szCs w:val="22"/>
        </w:rPr>
      </w:pPr>
    </w:p>
    <w:p w:rsidR="00EE54A9" w:rsidRDefault="00EE54A9" w:rsidP="00EE54A9">
      <w:pPr>
        <w:jc w:val="center"/>
        <w:rPr>
          <w:rFonts w:ascii="Arial" w:hAnsi="Arial" w:cs="Arial"/>
          <w:sz w:val="22"/>
          <w:szCs w:val="22"/>
        </w:rPr>
      </w:pPr>
      <w:r>
        <w:rPr>
          <w:rFonts w:ascii="Arial" w:hAnsi="Arial" w:cs="Arial"/>
          <w:sz w:val="22"/>
          <w:szCs w:val="22"/>
        </w:rPr>
        <w:t>THE DEATH OF JESUS</w:t>
      </w:r>
    </w:p>
    <w:p w:rsidR="00EE54A9" w:rsidRDefault="00EE54A9" w:rsidP="00EE54A9">
      <w:pPr>
        <w:jc w:val="center"/>
        <w:rPr>
          <w:rFonts w:ascii="Arial" w:hAnsi="Arial" w:cs="Arial"/>
          <w:sz w:val="22"/>
          <w:szCs w:val="22"/>
        </w:rPr>
      </w:pPr>
    </w:p>
    <w:p w:rsidR="00EE54A9" w:rsidRDefault="00EE54A9" w:rsidP="00EE54A9">
      <w:pPr>
        <w:rPr>
          <w:rFonts w:ascii="Arial" w:hAnsi="Arial" w:cs="Arial"/>
          <w:sz w:val="22"/>
          <w:szCs w:val="22"/>
        </w:rPr>
      </w:pPr>
      <w:r>
        <w:rPr>
          <w:rFonts w:ascii="Arial" w:hAnsi="Arial" w:cs="Arial"/>
          <w:sz w:val="22"/>
          <w:szCs w:val="22"/>
        </w:rPr>
        <w:t>Matthew 27:32–66</w:t>
      </w:r>
    </w:p>
    <w:p w:rsidR="00EE54A9" w:rsidRDefault="00EE54A9" w:rsidP="00EE54A9">
      <w:pPr>
        <w:rPr>
          <w:rFonts w:ascii="Arial" w:hAnsi="Arial" w:cs="Arial"/>
          <w:sz w:val="22"/>
          <w:szCs w:val="22"/>
        </w:rPr>
      </w:pPr>
      <w:r>
        <w:rPr>
          <w:rFonts w:ascii="Arial" w:hAnsi="Arial" w:cs="Arial"/>
          <w:sz w:val="22"/>
          <w:szCs w:val="22"/>
        </w:rPr>
        <w:t>Key Verse: 27:</w:t>
      </w:r>
      <w:r w:rsidR="00CB66F0">
        <w:rPr>
          <w:rFonts w:ascii="Arial" w:hAnsi="Arial" w:cs="Arial"/>
          <w:sz w:val="22"/>
          <w:szCs w:val="22"/>
        </w:rPr>
        <w:t>46</w:t>
      </w:r>
    </w:p>
    <w:p w:rsidR="00EE54A9" w:rsidRDefault="00EE54A9" w:rsidP="00EE54A9">
      <w:pPr>
        <w:rPr>
          <w:rFonts w:ascii="Arial" w:hAnsi="Arial" w:cs="Arial"/>
          <w:sz w:val="22"/>
          <w:szCs w:val="22"/>
        </w:rPr>
      </w:pPr>
    </w:p>
    <w:p w:rsidR="00EE54A9" w:rsidRDefault="00EE54A9" w:rsidP="00EE54A9">
      <w:pPr>
        <w:pStyle w:val="ListParagraph"/>
        <w:numPr>
          <w:ilvl w:val="0"/>
          <w:numId w:val="1"/>
        </w:numPr>
        <w:rPr>
          <w:rFonts w:ascii="Arial" w:hAnsi="Arial" w:cs="Arial"/>
          <w:sz w:val="22"/>
          <w:szCs w:val="22"/>
        </w:rPr>
      </w:pPr>
      <w:r>
        <w:rPr>
          <w:rFonts w:ascii="Arial" w:hAnsi="Arial" w:cs="Arial"/>
          <w:sz w:val="22"/>
          <w:szCs w:val="22"/>
        </w:rPr>
        <w:t xml:space="preserve"> List the things the soldiers did when they crucified Jesus (32–36). Why did they offer him wine mixed with gall, and why did he refuse it? Why did they divide up his clothes by casting lots? What written charge against him did they place above his head, and why? What prophecies were being fulfilled, and why is this important? (Ps69:21; 22:18)</w:t>
      </w:r>
    </w:p>
    <w:p w:rsidR="00EE54A9" w:rsidRDefault="00EE54A9" w:rsidP="00EE54A9">
      <w:pPr>
        <w:rPr>
          <w:rFonts w:ascii="Arial" w:hAnsi="Arial" w:cs="Arial"/>
          <w:sz w:val="22"/>
          <w:szCs w:val="22"/>
        </w:rPr>
      </w:pPr>
    </w:p>
    <w:p w:rsidR="00EE54A9" w:rsidRDefault="00C95DA9" w:rsidP="00EE54A9">
      <w:pPr>
        <w:pStyle w:val="ListParagraph"/>
        <w:numPr>
          <w:ilvl w:val="0"/>
          <w:numId w:val="1"/>
        </w:numPr>
        <w:rPr>
          <w:rFonts w:ascii="Arial" w:hAnsi="Arial" w:cs="Arial"/>
          <w:sz w:val="22"/>
          <w:szCs w:val="22"/>
        </w:rPr>
      </w:pPr>
      <w:r>
        <w:rPr>
          <w:rFonts w:ascii="Arial" w:hAnsi="Arial" w:cs="Arial"/>
          <w:sz w:val="22"/>
          <w:szCs w:val="22"/>
        </w:rPr>
        <w:t xml:space="preserve"> </w:t>
      </w:r>
      <w:r w:rsidR="00EE54A9">
        <w:rPr>
          <w:rFonts w:ascii="Arial" w:hAnsi="Arial" w:cs="Arial"/>
          <w:sz w:val="22"/>
          <w:szCs w:val="22"/>
        </w:rPr>
        <w:t xml:space="preserve">Why did they crucify him in between two rebels? (37) How did people insult him? (39,40; </w:t>
      </w:r>
      <w:r w:rsidR="000603EE">
        <w:rPr>
          <w:rFonts w:ascii="Arial" w:hAnsi="Arial" w:cs="Arial"/>
          <w:sz w:val="22"/>
          <w:szCs w:val="22"/>
        </w:rPr>
        <w:t>cf. Ps22:7) How did the religious leaders and rebels mock and insult him? (41–44; cf. Ps22:8)</w:t>
      </w:r>
    </w:p>
    <w:p w:rsidR="000603EE" w:rsidRPr="000603EE" w:rsidRDefault="000603EE" w:rsidP="000603EE">
      <w:pPr>
        <w:pStyle w:val="ListParagraph"/>
        <w:rPr>
          <w:rFonts w:ascii="Arial" w:hAnsi="Arial" w:cs="Arial"/>
          <w:sz w:val="22"/>
          <w:szCs w:val="22"/>
        </w:rPr>
      </w:pPr>
    </w:p>
    <w:p w:rsidR="000603EE" w:rsidRDefault="00C95DA9" w:rsidP="00EE54A9">
      <w:pPr>
        <w:pStyle w:val="ListParagraph"/>
        <w:numPr>
          <w:ilvl w:val="0"/>
          <w:numId w:val="1"/>
        </w:numPr>
        <w:rPr>
          <w:rFonts w:ascii="Arial" w:hAnsi="Arial" w:cs="Arial"/>
          <w:sz w:val="22"/>
          <w:szCs w:val="22"/>
        </w:rPr>
      </w:pPr>
      <w:r>
        <w:rPr>
          <w:rFonts w:ascii="Arial" w:hAnsi="Arial" w:cs="Arial"/>
          <w:sz w:val="22"/>
          <w:szCs w:val="22"/>
        </w:rPr>
        <w:t xml:space="preserve"> </w:t>
      </w:r>
      <w:r w:rsidR="00CB66F0">
        <w:rPr>
          <w:rFonts w:ascii="Arial" w:hAnsi="Arial" w:cs="Arial"/>
          <w:sz w:val="22"/>
          <w:szCs w:val="22"/>
        </w:rPr>
        <w:t xml:space="preserve">What unusual thing happened, and what did it symbolize? (45) Read verse 46; compare with Psalm 22:1. </w:t>
      </w:r>
      <w:r>
        <w:rPr>
          <w:rFonts w:ascii="Arial" w:hAnsi="Arial" w:cs="Arial"/>
          <w:sz w:val="22"/>
          <w:szCs w:val="22"/>
        </w:rPr>
        <w:t xml:space="preserve">What does this tell us about Jesus? </w:t>
      </w:r>
      <w:r w:rsidR="00CB66F0">
        <w:rPr>
          <w:rFonts w:ascii="Arial" w:hAnsi="Arial" w:cs="Arial"/>
          <w:sz w:val="22"/>
          <w:szCs w:val="22"/>
        </w:rPr>
        <w:t>Wh</w:t>
      </w:r>
      <w:r>
        <w:rPr>
          <w:rFonts w:ascii="Arial" w:hAnsi="Arial" w:cs="Arial"/>
          <w:sz w:val="22"/>
          <w:szCs w:val="22"/>
        </w:rPr>
        <w:t>at does it mean to us that he was being “forsaken” by God</w:t>
      </w:r>
      <w:r w:rsidR="00CB66F0">
        <w:rPr>
          <w:rFonts w:ascii="Arial" w:hAnsi="Arial" w:cs="Arial"/>
          <w:sz w:val="22"/>
          <w:szCs w:val="22"/>
        </w:rPr>
        <w:t xml:space="preserve">? </w:t>
      </w:r>
      <w:r>
        <w:rPr>
          <w:rFonts w:ascii="Arial" w:hAnsi="Arial" w:cs="Arial"/>
          <w:sz w:val="22"/>
          <w:szCs w:val="22"/>
        </w:rPr>
        <w:t>(2Co5:21; Heb10:22) How did some misunderstand his words and make fun of him? (47–49)</w:t>
      </w:r>
    </w:p>
    <w:p w:rsidR="00C95DA9" w:rsidRPr="00C95DA9" w:rsidRDefault="00C95DA9" w:rsidP="00C95DA9">
      <w:pPr>
        <w:pStyle w:val="ListParagraph"/>
        <w:rPr>
          <w:rFonts w:ascii="Arial" w:hAnsi="Arial" w:cs="Arial"/>
          <w:sz w:val="22"/>
          <w:szCs w:val="22"/>
        </w:rPr>
      </w:pPr>
    </w:p>
    <w:p w:rsidR="00C95DA9" w:rsidRDefault="00C95DA9" w:rsidP="00EE54A9">
      <w:pPr>
        <w:pStyle w:val="ListParagraph"/>
        <w:numPr>
          <w:ilvl w:val="0"/>
          <w:numId w:val="1"/>
        </w:numPr>
        <w:rPr>
          <w:rFonts w:ascii="Arial" w:hAnsi="Arial" w:cs="Arial"/>
          <w:sz w:val="22"/>
          <w:szCs w:val="22"/>
        </w:rPr>
      </w:pPr>
      <w:r>
        <w:rPr>
          <w:rFonts w:ascii="Arial" w:hAnsi="Arial" w:cs="Arial"/>
          <w:sz w:val="22"/>
          <w:szCs w:val="22"/>
        </w:rPr>
        <w:t xml:space="preserve"> How is the death of Jesus described? (50) What happened to the temple curtain, and why? (51a) What happened to the tombs of some holy people? (51b–53) </w:t>
      </w:r>
      <w:r w:rsidR="006964BA">
        <w:rPr>
          <w:rFonts w:ascii="Arial" w:hAnsi="Arial" w:cs="Arial"/>
          <w:sz w:val="22"/>
          <w:szCs w:val="22"/>
        </w:rPr>
        <w:t>How did the centurion and his companions respond to all this, and why? (54) What women were watching, and why? (55,56)</w:t>
      </w:r>
    </w:p>
    <w:p w:rsidR="006964BA" w:rsidRPr="006964BA" w:rsidRDefault="006964BA" w:rsidP="006964BA">
      <w:pPr>
        <w:pStyle w:val="ListParagraph"/>
        <w:rPr>
          <w:rFonts w:ascii="Arial" w:hAnsi="Arial" w:cs="Arial"/>
          <w:sz w:val="22"/>
          <w:szCs w:val="22"/>
        </w:rPr>
      </w:pPr>
    </w:p>
    <w:p w:rsidR="006964BA" w:rsidRPr="00EE54A9" w:rsidRDefault="006964BA" w:rsidP="00EE54A9">
      <w:pPr>
        <w:pStyle w:val="ListParagraph"/>
        <w:numPr>
          <w:ilvl w:val="0"/>
          <w:numId w:val="1"/>
        </w:numPr>
        <w:rPr>
          <w:rFonts w:ascii="Arial" w:hAnsi="Arial" w:cs="Arial"/>
          <w:sz w:val="22"/>
          <w:szCs w:val="22"/>
        </w:rPr>
      </w:pPr>
      <w:r>
        <w:rPr>
          <w:rFonts w:ascii="Arial" w:hAnsi="Arial" w:cs="Arial"/>
          <w:sz w:val="22"/>
          <w:szCs w:val="22"/>
        </w:rPr>
        <w:t xml:space="preserve"> What did Joseph from Arimathea do, and what does it show about him? (57–60) What women witnessed it? (61) What were the religious leaders afraid of, and how did they try to stop it? (62–66)</w:t>
      </w:r>
      <w:bookmarkStart w:id="0" w:name="_GoBack"/>
      <w:bookmarkEnd w:id="0"/>
    </w:p>
    <w:sectPr w:rsidR="006964BA" w:rsidRPr="00EE54A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60BA8"/>
    <w:multiLevelType w:val="hybridMultilevel"/>
    <w:tmpl w:val="E7C4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A9"/>
    <w:rsid w:val="000603EE"/>
    <w:rsid w:val="003F0DA8"/>
    <w:rsid w:val="006964BA"/>
    <w:rsid w:val="00A74893"/>
    <w:rsid w:val="00C95DA9"/>
    <w:rsid w:val="00CB66F0"/>
    <w:rsid w:val="00E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A1791"/>
  <w15:chartTrackingRefBased/>
  <w15:docId w15:val="{9ABD5BC3-5BCA-084C-87E2-01BEC35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2018-06-06T20:12:00Z</dcterms:created>
  <dcterms:modified xsi:type="dcterms:W3CDTF">2018-06-06T20:46:00Z</dcterms:modified>
</cp:coreProperties>
</file>