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5682E" w14:textId="77777777" w:rsidR="00DE00C5" w:rsidRDefault="00DE00C5">
      <w:pPr>
        <w:rPr>
          <w:rFonts w:ascii="Arial" w:hAnsi="Arial" w:cs="Arial"/>
          <w:sz w:val="22"/>
          <w:szCs w:val="22"/>
        </w:rPr>
      </w:pPr>
    </w:p>
    <w:p w14:paraId="526A7517" w14:textId="77777777" w:rsidR="000354B6" w:rsidRDefault="000354B6">
      <w:pPr>
        <w:rPr>
          <w:rFonts w:ascii="Arial" w:hAnsi="Arial" w:cs="Arial"/>
          <w:sz w:val="22"/>
          <w:szCs w:val="22"/>
        </w:rPr>
      </w:pPr>
    </w:p>
    <w:p w14:paraId="591ADF07" w14:textId="77777777" w:rsidR="000354B6" w:rsidRDefault="000354B6" w:rsidP="00C47F79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PARABLE OF THE SOWER</w:t>
      </w:r>
    </w:p>
    <w:p w14:paraId="76EAEA0E" w14:textId="77777777" w:rsidR="000354B6" w:rsidRDefault="000354B6" w:rsidP="000354B6">
      <w:pPr>
        <w:jc w:val="center"/>
        <w:rPr>
          <w:rFonts w:ascii="Arial" w:hAnsi="Arial" w:cs="Arial"/>
          <w:sz w:val="22"/>
          <w:szCs w:val="22"/>
        </w:rPr>
      </w:pPr>
    </w:p>
    <w:p w14:paraId="2D22051C" w14:textId="77777777" w:rsidR="000354B6" w:rsidRDefault="000354B6" w:rsidP="00C47F7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13:1–23</w:t>
      </w:r>
    </w:p>
    <w:p w14:paraId="0D2ADDEA" w14:textId="77777777" w:rsidR="000354B6" w:rsidRDefault="000354B6" w:rsidP="00035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13:8</w:t>
      </w:r>
    </w:p>
    <w:p w14:paraId="40900C36" w14:textId="77777777" w:rsidR="000354B6" w:rsidRDefault="000354B6" w:rsidP="000354B6">
      <w:pPr>
        <w:rPr>
          <w:rFonts w:ascii="Arial" w:hAnsi="Arial" w:cs="Arial"/>
          <w:sz w:val="22"/>
          <w:szCs w:val="22"/>
        </w:rPr>
      </w:pPr>
    </w:p>
    <w:p w14:paraId="713141EA" w14:textId="77777777" w:rsidR="000354B6" w:rsidRDefault="00095C56" w:rsidP="000354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54B6">
        <w:rPr>
          <w:rFonts w:ascii="Arial" w:hAnsi="Arial" w:cs="Arial"/>
          <w:sz w:val="22"/>
          <w:szCs w:val="22"/>
        </w:rPr>
        <w:t>What is the setting? (1,2) Why do you think such large crowds gathered around Jesus?</w:t>
      </w:r>
    </w:p>
    <w:p w14:paraId="09BAA718" w14:textId="77777777" w:rsidR="000354B6" w:rsidRDefault="000354B6" w:rsidP="000354B6">
      <w:pPr>
        <w:rPr>
          <w:rFonts w:ascii="Arial" w:hAnsi="Arial" w:cs="Arial"/>
          <w:sz w:val="22"/>
          <w:szCs w:val="22"/>
        </w:rPr>
      </w:pPr>
    </w:p>
    <w:p w14:paraId="58A90B93" w14:textId="77777777" w:rsidR="000354B6" w:rsidRDefault="00095C56" w:rsidP="000354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54B6">
        <w:rPr>
          <w:rFonts w:ascii="Arial" w:hAnsi="Arial" w:cs="Arial"/>
          <w:sz w:val="22"/>
          <w:szCs w:val="22"/>
        </w:rPr>
        <w:t>Read Jesus’ par</w:t>
      </w:r>
      <w:r>
        <w:rPr>
          <w:rFonts w:ascii="Arial" w:hAnsi="Arial" w:cs="Arial"/>
          <w:sz w:val="22"/>
          <w:szCs w:val="22"/>
        </w:rPr>
        <w:t xml:space="preserve">able (3–8). How was this a metaphor for </w:t>
      </w:r>
      <w:r w:rsidR="000354B6">
        <w:rPr>
          <w:rFonts w:ascii="Arial" w:hAnsi="Arial" w:cs="Arial"/>
          <w:sz w:val="22"/>
          <w:szCs w:val="22"/>
        </w:rPr>
        <w:t>the crowd</w:t>
      </w:r>
      <w:r>
        <w:rPr>
          <w:rFonts w:ascii="Arial" w:hAnsi="Arial" w:cs="Arial"/>
          <w:sz w:val="22"/>
          <w:szCs w:val="22"/>
        </w:rPr>
        <w:t>s</w:t>
      </w:r>
      <w:r w:rsidR="000354B6">
        <w:rPr>
          <w:rFonts w:ascii="Arial" w:hAnsi="Arial" w:cs="Arial"/>
          <w:sz w:val="22"/>
          <w:szCs w:val="22"/>
        </w:rPr>
        <w:t xml:space="preserve"> listening to Jesus?</w:t>
      </w:r>
      <w:r>
        <w:rPr>
          <w:rFonts w:ascii="Arial" w:hAnsi="Arial" w:cs="Arial"/>
          <w:sz w:val="22"/>
          <w:szCs w:val="22"/>
        </w:rPr>
        <w:t xml:space="preserve"> Read verse 9. What was Jesus’ intention in saying this?</w:t>
      </w:r>
    </w:p>
    <w:p w14:paraId="682DE7A8" w14:textId="77777777" w:rsidR="000354B6" w:rsidRPr="000354B6" w:rsidRDefault="000354B6" w:rsidP="000354B6">
      <w:pPr>
        <w:rPr>
          <w:rFonts w:ascii="Arial" w:hAnsi="Arial" w:cs="Arial"/>
          <w:sz w:val="22"/>
          <w:szCs w:val="22"/>
        </w:rPr>
      </w:pPr>
    </w:p>
    <w:p w14:paraId="441D0F64" w14:textId="2AAC6B89" w:rsidR="000354B6" w:rsidRDefault="00095C56" w:rsidP="000354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54B6">
        <w:rPr>
          <w:rFonts w:ascii="Arial" w:hAnsi="Arial" w:cs="Arial"/>
          <w:sz w:val="22"/>
          <w:szCs w:val="22"/>
        </w:rPr>
        <w:t>What did the disciples ask</w:t>
      </w:r>
      <w:r>
        <w:rPr>
          <w:rFonts w:ascii="Arial" w:hAnsi="Arial" w:cs="Arial"/>
          <w:sz w:val="22"/>
          <w:szCs w:val="22"/>
        </w:rPr>
        <w:t xml:space="preserve"> Jesus</w:t>
      </w:r>
      <w:r w:rsidR="000354B6">
        <w:rPr>
          <w:rFonts w:ascii="Arial" w:hAnsi="Arial" w:cs="Arial"/>
          <w:sz w:val="22"/>
          <w:szCs w:val="22"/>
        </w:rPr>
        <w:t xml:space="preserve">, and why? (10) How did </w:t>
      </w:r>
      <w:r>
        <w:rPr>
          <w:rFonts w:ascii="Arial" w:hAnsi="Arial" w:cs="Arial"/>
          <w:sz w:val="22"/>
          <w:szCs w:val="22"/>
        </w:rPr>
        <w:t>he</w:t>
      </w:r>
      <w:r w:rsidR="000354B6">
        <w:rPr>
          <w:rFonts w:ascii="Arial" w:hAnsi="Arial" w:cs="Arial"/>
          <w:sz w:val="22"/>
          <w:szCs w:val="22"/>
        </w:rPr>
        <w:t xml:space="preserve"> answer? (11) Why were the disc</w:t>
      </w:r>
      <w:r>
        <w:rPr>
          <w:rFonts w:ascii="Arial" w:hAnsi="Arial" w:cs="Arial"/>
          <w:sz w:val="22"/>
          <w:szCs w:val="22"/>
        </w:rPr>
        <w:t>iples, not the crowds, given this</w:t>
      </w:r>
      <w:r w:rsidR="000354B6">
        <w:rPr>
          <w:rFonts w:ascii="Arial" w:hAnsi="Arial" w:cs="Arial"/>
          <w:sz w:val="22"/>
          <w:szCs w:val="22"/>
        </w:rPr>
        <w:t xml:space="preserve"> knowledge</w:t>
      </w:r>
      <w:r w:rsidR="00C47F79">
        <w:rPr>
          <w:rFonts w:ascii="Arial" w:hAnsi="Arial" w:cs="Arial"/>
          <w:sz w:val="22"/>
          <w:szCs w:val="22"/>
        </w:rPr>
        <w:t xml:space="preserve"> of the kingdom</w:t>
      </w:r>
      <w:r w:rsidR="000354B6">
        <w:rPr>
          <w:rFonts w:ascii="Arial" w:hAnsi="Arial" w:cs="Arial"/>
          <w:sz w:val="22"/>
          <w:szCs w:val="22"/>
        </w:rPr>
        <w:t xml:space="preserve">? </w:t>
      </w:r>
      <w:r w:rsidR="00287E14">
        <w:rPr>
          <w:rFonts w:ascii="Arial" w:hAnsi="Arial" w:cs="Arial"/>
          <w:sz w:val="22"/>
          <w:szCs w:val="22"/>
        </w:rPr>
        <w:t xml:space="preserve">(cf. 5:3,10) </w:t>
      </w:r>
      <w:r w:rsidR="000354B6">
        <w:rPr>
          <w:rFonts w:ascii="Arial" w:hAnsi="Arial" w:cs="Arial"/>
          <w:sz w:val="22"/>
          <w:szCs w:val="22"/>
        </w:rPr>
        <w:t xml:space="preserve">What did </w:t>
      </w:r>
      <w:r>
        <w:rPr>
          <w:rFonts w:ascii="Arial" w:hAnsi="Arial" w:cs="Arial"/>
          <w:sz w:val="22"/>
          <w:szCs w:val="22"/>
        </w:rPr>
        <w:t>he</w:t>
      </w:r>
      <w:r w:rsidR="000354B6">
        <w:rPr>
          <w:rFonts w:ascii="Arial" w:hAnsi="Arial" w:cs="Arial"/>
          <w:sz w:val="22"/>
          <w:szCs w:val="22"/>
        </w:rPr>
        <w:t xml:space="preserve"> warn, and what did it mean? (12)</w:t>
      </w:r>
    </w:p>
    <w:p w14:paraId="29E456BB" w14:textId="77777777" w:rsidR="000354B6" w:rsidRPr="000354B6" w:rsidRDefault="000354B6" w:rsidP="000354B6">
      <w:pPr>
        <w:rPr>
          <w:rFonts w:ascii="Arial" w:hAnsi="Arial" w:cs="Arial"/>
          <w:sz w:val="22"/>
          <w:szCs w:val="22"/>
        </w:rPr>
      </w:pPr>
    </w:p>
    <w:p w14:paraId="37E010E3" w14:textId="23282E4D" w:rsidR="000354B6" w:rsidRDefault="00095C56" w:rsidP="000354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54B6">
        <w:rPr>
          <w:rFonts w:ascii="Arial" w:hAnsi="Arial" w:cs="Arial"/>
          <w:sz w:val="22"/>
          <w:szCs w:val="22"/>
        </w:rPr>
        <w:t>Why did Jesus speak to the crowds in parables? (13) In light of Isaiah’s prophecy, what was their problem</w:t>
      </w:r>
      <w:r>
        <w:rPr>
          <w:rFonts w:ascii="Arial" w:hAnsi="Arial" w:cs="Arial"/>
          <w:sz w:val="22"/>
          <w:szCs w:val="22"/>
        </w:rPr>
        <w:t xml:space="preserve">, and </w:t>
      </w:r>
      <w:r w:rsidR="00E849C4">
        <w:rPr>
          <w:rFonts w:ascii="Arial" w:hAnsi="Arial" w:cs="Arial"/>
          <w:sz w:val="22"/>
          <w:szCs w:val="22"/>
        </w:rPr>
        <w:t xml:space="preserve">despite it,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what did God want to do for them</w:t>
      </w:r>
      <w:r w:rsidR="000354B6">
        <w:rPr>
          <w:rFonts w:ascii="Arial" w:hAnsi="Arial" w:cs="Arial"/>
          <w:sz w:val="22"/>
          <w:szCs w:val="22"/>
        </w:rPr>
        <w:t>? (14,15) In contrast, how were the disciples blessed? (16,17)</w:t>
      </w:r>
    </w:p>
    <w:p w14:paraId="29F49CD9" w14:textId="77777777" w:rsidR="000354B6" w:rsidRPr="000354B6" w:rsidRDefault="000354B6" w:rsidP="000354B6">
      <w:pPr>
        <w:rPr>
          <w:rFonts w:ascii="Arial" w:hAnsi="Arial" w:cs="Arial"/>
          <w:sz w:val="22"/>
          <w:szCs w:val="22"/>
        </w:rPr>
      </w:pPr>
    </w:p>
    <w:p w14:paraId="2831F624" w14:textId="745D7722" w:rsidR="000354B6" w:rsidRPr="000354B6" w:rsidRDefault="00095C56" w:rsidP="000354B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354B6">
        <w:rPr>
          <w:rFonts w:ascii="Arial" w:hAnsi="Arial" w:cs="Arial"/>
          <w:sz w:val="22"/>
          <w:szCs w:val="22"/>
        </w:rPr>
        <w:t xml:space="preserve">Read Jesus’ explanation of </w:t>
      </w:r>
      <w:r>
        <w:rPr>
          <w:rFonts w:ascii="Arial" w:hAnsi="Arial" w:cs="Arial"/>
          <w:sz w:val="22"/>
          <w:szCs w:val="22"/>
        </w:rPr>
        <w:t>his</w:t>
      </w:r>
      <w:r w:rsidR="000354B6">
        <w:rPr>
          <w:rFonts w:ascii="Arial" w:hAnsi="Arial" w:cs="Arial"/>
          <w:sz w:val="22"/>
          <w:szCs w:val="22"/>
        </w:rPr>
        <w:t xml:space="preserve"> parable (18–23). </w:t>
      </w:r>
      <w:r>
        <w:rPr>
          <w:rFonts w:ascii="Arial" w:hAnsi="Arial" w:cs="Arial"/>
          <w:sz w:val="22"/>
          <w:szCs w:val="22"/>
        </w:rPr>
        <w:t xml:space="preserve">Who is the </w:t>
      </w:r>
      <w:r w:rsidR="00287C0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farmer</w:t>
      </w:r>
      <w:r w:rsidR="00287C0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? What is the </w:t>
      </w:r>
      <w:r w:rsidR="00287C0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seed</w:t>
      </w:r>
      <w:r w:rsidR="00287C0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? </w:t>
      </w:r>
      <w:r w:rsidR="00287C0B">
        <w:rPr>
          <w:rFonts w:ascii="Arial" w:hAnsi="Arial" w:cs="Arial"/>
          <w:sz w:val="22"/>
          <w:szCs w:val="22"/>
        </w:rPr>
        <w:t xml:space="preserve">The “crop”? </w:t>
      </w:r>
      <w:r>
        <w:rPr>
          <w:rFonts w:ascii="Arial" w:hAnsi="Arial" w:cs="Arial"/>
          <w:sz w:val="22"/>
          <w:szCs w:val="22"/>
        </w:rPr>
        <w:t xml:space="preserve">What do the different soils represent? What does it mean to be like a </w:t>
      </w:r>
      <w:r w:rsidR="00EF1BB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path</w:t>
      </w:r>
      <w:r w:rsidR="00EF1BBA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? Like </w:t>
      </w:r>
      <w:r w:rsidR="00EF1BB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rocky ground</w:t>
      </w:r>
      <w:r w:rsidR="00EF1BBA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? </w:t>
      </w:r>
      <w:r w:rsidR="00EF1BBA">
        <w:rPr>
          <w:rFonts w:ascii="Arial" w:hAnsi="Arial" w:cs="Arial"/>
          <w:sz w:val="22"/>
          <w:szCs w:val="22"/>
        </w:rPr>
        <w:t xml:space="preserve">“Among the </w:t>
      </w:r>
      <w:r>
        <w:rPr>
          <w:rFonts w:ascii="Arial" w:hAnsi="Arial" w:cs="Arial"/>
          <w:sz w:val="22"/>
          <w:szCs w:val="22"/>
        </w:rPr>
        <w:t>thorn</w:t>
      </w:r>
      <w:r w:rsidR="00EF1BBA">
        <w:rPr>
          <w:rFonts w:ascii="Arial" w:hAnsi="Arial" w:cs="Arial"/>
          <w:sz w:val="22"/>
          <w:szCs w:val="22"/>
        </w:rPr>
        <w:t>s”</w:t>
      </w:r>
      <w:r>
        <w:rPr>
          <w:rFonts w:ascii="Arial" w:hAnsi="Arial" w:cs="Arial"/>
          <w:sz w:val="22"/>
          <w:szCs w:val="22"/>
        </w:rPr>
        <w:t xml:space="preserve">? Like </w:t>
      </w:r>
      <w:r w:rsidR="00EF1BB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good soil</w:t>
      </w:r>
      <w:r w:rsidR="00EF1BBA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? Why do you think Jesus wanted his disciples to know this?</w:t>
      </w:r>
    </w:p>
    <w:sectPr w:rsidR="000354B6" w:rsidRPr="000354B6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3E4"/>
    <w:multiLevelType w:val="hybridMultilevel"/>
    <w:tmpl w:val="972C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B6"/>
    <w:rsid w:val="000354B6"/>
    <w:rsid w:val="00095C56"/>
    <w:rsid w:val="00287C0B"/>
    <w:rsid w:val="00287E14"/>
    <w:rsid w:val="00962622"/>
    <w:rsid w:val="00C47F79"/>
    <w:rsid w:val="00DE00C5"/>
    <w:rsid w:val="00E849C4"/>
    <w:rsid w:val="00E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8D9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PARABLE OF THE SOWER</vt:lpstr>
      <vt:lpstr>Matthew 13:1–23</vt:lpstr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4</cp:revision>
  <dcterms:created xsi:type="dcterms:W3CDTF">2017-09-06T19:30:00Z</dcterms:created>
  <dcterms:modified xsi:type="dcterms:W3CDTF">2017-09-07T18:24:00Z</dcterms:modified>
</cp:coreProperties>
</file>