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CF4D" w14:textId="5491AD0F" w:rsidR="006737EE" w:rsidRDefault="007274F8">
      <w:pPr>
        <w:rPr>
          <w:rFonts w:ascii="Arial" w:hAnsi="Arial" w:cs="Arial"/>
          <w:sz w:val="22"/>
          <w:szCs w:val="22"/>
        </w:rPr>
      </w:pPr>
    </w:p>
    <w:p w14:paraId="73A8EA7E" w14:textId="3238E001" w:rsidR="00E36C2A" w:rsidRDefault="00E36C2A">
      <w:pPr>
        <w:rPr>
          <w:rFonts w:ascii="Arial" w:hAnsi="Arial" w:cs="Arial"/>
          <w:sz w:val="22"/>
          <w:szCs w:val="22"/>
        </w:rPr>
      </w:pPr>
    </w:p>
    <w:p w14:paraId="4AF6667F" w14:textId="78EE25BF" w:rsidR="00E36C2A" w:rsidRDefault="00E36C2A" w:rsidP="00E36C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“GOD, </w:t>
      </w:r>
      <w:r w:rsidR="00E72FF5">
        <w:rPr>
          <w:rFonts w:ascii="Arial" w:hAnsi="Arial" w:cs="Arial"/>
          <w:sz w:val="22"/>
          <w:szCs w:val="22"/>
        </w:rPr>
        <w:t>BE MERCIFUL TO</w:t>
      </w:r>
      <w:r>
        <w:rPr>
          <w:rFonts w:ascii="Arial" w:hAnsi="Arial" w:cs="Arial"/>
          <w:sz w:val="22"/>
          <w:szCs w:val="22"/>
        </w:rPr>
        <w:t xml:space="preserve"> ME, A SINNER!”</w:t>
      </w:r>
    </w:p>
    <w:p w14:paraId="63E3B330" w14:textId="315E18A6" w:rsidR="001F3176" w:rsidRDefault="001F3176">
      <w:pPr>
        <w:rPr>
          <w:rFonts w:ascii="Arial" w:hAnsi="Arial" w:cs="Arial"/>
          <w:sz w:val="22"/>
          <w:szCs w:val="22"/>
        </w:rPr>
      </w:pPr>
    </w:p>
    <w:p w14:paraId="01E4547A" w14:textId="0A7A4308" w:rsidR="001F3176" w:rsidRDefault="001F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11:9–14</w:t>
      </w:r>
    </w:p>
    <w:p w14:paraId="0F6A4900" w14:textId="70D5A76D" w:rsidR="001F3176" w:rsidRDefault="001F3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11:13</w:t>
      </w:r>
    </w:p>
    <w:p w14:paraId="4F84FB7B" w14:textId="3BB07354" w:rsidR="001F3176" w:rsidRDefault="001F3176">
      <w:pPr>
        <w:rPr>
          <w:rFonts w:ascii="Arial" w:hAnsi="Arial" w:cs="Arial"/>
          <w:sz w:val="22"/>
          <w:szCs w:val="22"/>
        </w:rPr>
      </w:pPr>
    </w:p>
    <w:p w14:paraId="7B452897" w14:textId="16ADCA7D" w:rsidR="001F3176" w:rsidRDefault="008F34FA" w:rsidP="001F31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176">
        <w:rPr>
          <w:rFonts w:ascii="Arial" w:hAnsi="Arial" w:cs="Arial"/>
          <w:sz w:val="22"/>
          <w:szCs w:val="22"/>
        </w:rPr>
        <w:t>Why did Jesus tell this parable, and what does this mean? (9)</w:t>
      </w:r>
    </w:p>
    <w:p w14:paraId="2337829E" w14:textId="76676179" w:rsidR="001F3176" w:rsidRDefault="001F3176" w:rsidP="001F3176">
      <w:pPr>
        <w:rPr>
          <w:rFonts w:ascii="Arial" w:hAnsi="Arial" w:cs="Arial"/>
          <w:sz w:val="22"/>
          <w:szCs w:val="22"/>
        </w:rPr>
      </w:pPr>
    </w:p>
    <w:p w14:paraId="77134E99" w14:textId="243DD396" w:rsidR="001F3176" w:rsidRDefault="008F34FA" w:rsidP="001F31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176">
        <w:rPr>
          <w:rFonts w:ascii="Arial" w:hAnsi="Arial" w:cs="Arial"/>
          <w:sz w:val="22"/>
          <w:szCs w:val="22"/>
        </w:rPr>
        <w:t>In their society, how were a Pharisee and a tax collector different?</w:t>
      </w:r>
    </w:p>
    <w:p w14:paraId="0726F302" w14:textId="77777777" w:rsidR="001F3176" w:rsidRPr="001F3176" w:rsidRDefault="001F3176" w:rsidP="001F3176">
      <w:pPr>
        <w:pStyle w:val="ListParagraph"/>
        <w:rPr>
          <w:rFonts w:ascii="Arial" w:hAnsi="Arial" w:cs="Arial"/>
          <w:sz w:val="22"/>
          <w:szCs w:val="22"/>
        </w:rPr>
      </w:pPr>
    </w:p>
    <w:p w14:paraId="7AB18422" w14:textId="72EAE17A" w:rsidR="001F3176" w:rsidRDefault="008F34FA" w:rsidP="001F31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176">
        <w:rPr>
          <w:rFonts w:ascii="Arial" w:hAnsi="Arial" w:cs="Arial"/>
          <w:sz w:val="22"/>
          <w:szCs w:val="22"/>
        </w:rPr>
        <w:t xml:space="preserve">What was the Pharisee praying about, and </w:t>
      </w:r>
      <w:r w:rsidR="00420E30">
        <w:rPr>
          <w:rFonts w:ascii="Arial" w:hAnsi="Arial" w:cs="Arial"/>
          <w:sz w:val="22"/>
          <w:szCs w:val="22"/>
        </w:rPr>
        <w:t>what does his motive seem to be</w:t>
      </w:r>
      <w:r w:rsidR="001F3176">
        <w:rPr>
          <w:rFonts w:ascii="Arial" w:hAnsi="Arial" w:cs="Arial"/>
          <w:sz w:val="22"/>
          <w:szCs w:val="22"/>
        </w:rPr>
        <w:t>? (11,12</w:t>
      </w:r>
      <w:r w:rsidR="00420E30">
        <w:rPr>
          <w:rFonts w:ascii="Arial" w:hAnsi="Arial" w:cs="Arial"/>
          <w:sz w:val="22"/>
          <w:szCs w:val="22"/>
        </w:rPr>
        <w:t>; see verse 14</w:t>
      </w:r>
      <w:r w:rsidR="001F3176">
        <w:rPr>
          <w:rFonts w:ascii="Arial" w:hAnsi="Arial" w:cs="Arial"/>
          <w:sz w:val="22"/>
          <w:szCs w:val="22"/>
        </w:rPr>
        <w:t>)</w:t>
      </w:r>
      <w:r w:rsidR="00420E30">
        <w:rPr>
          <w:rFonts w:ascii="Arial" w:hAnsi="Arial" w:cs="Arial"/>
          <w:sz w:val="22"/>
          <w:szCs w:val="22"/>
        </w:rPr>
        <w:t xml:space="preserve"> How might this be a danger for us as well?</w:t>
      </w:r>
    </w:p>
    <w:p w14:paraId="11477A13" w14:textId="77777777" w:rsidR="00420E30" w:rsidRPr="00420E30" w:rsidRDefault="00420E30" w:rsidP="00420E30">
      <w:pPr>
        <w:pStyle w:val="ListParagraph"/>
        <w:rPr>
          <w:rFonts w:ascii="Arial" w:hAnsi="Arial" w:cs="Arial"/>
          <w:sz w:val="22"/>
          <w:szCs w:val="22"/>
        </w:rPr>
      </w:pPr>
    </w:p>
    <w:p w14:paraId="6C86FA91" w14:textId="076A16FF" w:rsidR="00420E30" w:rsidRDefault="008F34FA" w:rsidP="001F31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6C2A">
        <w:rPr>
          <w:rFonts w:ascii="Arial" w:hAnsi="Arial" w:cs="Arial"/>
          <w:sz w:val="22"/>
          <w:szCs w:val="22"/>
        </w:rPr>
        <w:t xml:space="preserve">Note how </w:t>
      </w:r>
      <w:r w:rsidR="00420E30">
        <w:rPr>
          <w:rFonts w:ascii="Arial" w:hAnsi="Arial" w:cs="Arial"/>
          <w:sz w:val="22"/>
          <w:szCs w:val="22"/>
        </w:rPr>
        <w:t>the tax collector</w:t>
      </w:r>
      <w:r>
        <w:rPr>
          <w:rFonts w:ascii="Arial" w:hAnsi="Arial" w:cs="Arial"/>
          <w:sz w:val="22"/>
          <w:szCs w:val="22"/>
        </w:rPr>
        <w:t>’s prayer</w:t>
      </w:r>
      <w:r w:rsidR="00420E30">
        <w:rPr>
          <w:rFonts w:ascii="Arial" w:hAnsi="Arial" w:cs="Arial"/>
          <w:sz w:val="22"/>
          <w:szCs w:val="22"/>
        </w:rPr>
        <w:t xml:space="preserve"> </w:t>
      </w:r>
      <w:r w:rsidR="00E36C2A">
        <w:rPr>
          <w:rFonts w:ascii="Arial" w:hAnsi="Arial" w:cs="Arial"/>
          <w:sz w:val="22"/>
          <w:szCs w:val="22"/>
        </w:rPr>
        <w:t>contrasts with</w:t>
      </w:r>
      <w:r w:rsidR="00420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Pharisee’s</w:t>
      </w:r>
      <w:r w:rsidR="00420E30">
        <w:rPr>
          <w:rFonts w:ascii="Arial" w:hAnsi="Arial" w:cs="Arial"/>
          <w:sz w:val="22"/>
          <w:szCs w:val="22"/>
        </w:rPr>
        <w:t xml:space="preserve"> (13)</w:t>
      </w:r>
      <w:r w:rsidR="00E36C2A">
        <w:rPr>
          <w:rFonts w:ascii="Arial" w:hAnsi="Arial" w:cs="Arial"/>
          <w:sz w:val="22"/>
          <w:szCs w:val="22"/>
        </w:rPr>
        <w:t>.</w:t>
      </w:r>
      <w:r w:rsidR="00420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</w:t>
      </w:r>
      <w:r w:rsidR="001A7D04">
        <w:rPr>
          <w:rFonts w:ascii="Arial" w:hAnsi="Arial" w:cs="Arial"/>
          <w:sz w:val="22"/>
          <w:szCs w:val="22"/>
        </w:rPr>
        <w:t>does it show about his awareness of God and of himself</w:t>
      </w:r>
      <w:r w:rsidR="00E36C2A">
        <w:rPr>
          <w:rFonts w:ascii="Arial" w:hAnsi="Arial" w:cs="Arial"/>
          <w:sz w:val="22"/>
          <w:szCs w:val="22"/>
        </w:rPr>
        <w:t xml:space="preserve">? What </w:t>
      </w:r>
      <w:r w:rsidR="001A7D04">
        <w:rPr>
          <w:rFonts w:ascii="Arial" w:hAnsi="Arial" w:cs="Arial"/>
          <w:sz w:val="22"/>
          <w:szCs w:val="22"/>
        </w:rPr>
        <w:t>might he have meant by “</w:t>
      </w:r>
      <w:r w:rsidR="007274F8">
        <w:rPr>
          <w:rFonts w:ascii="Arial" w:hAnsi="Arial" w:cs="Arial"/>
          <w:sz w:val="22"/>
          <w:szCs w:val="22"/>
        </w:rPr>
        <w:t>be</w:t>
      </w:r>
      <w:r w:rsidR="001A7D04">
        <w:rPr>
          <w:rFonts w:ascii="Arial" w:hAnsi="Arial" w:cs="Arial"/>
          <w:sz w:val="22"/>
          <w:szCs w:val="22"/>
        </w:rPr>
        <w:t xml:space="preserve"> merc</w:t>
      </w:r>
      <w:r w:rsidR="007274F8">
        <w:rPr>
          <w:rFonts w:ascii="Arial" w:hAnsi="Arial" w:cs="Arial"/>
          <w:sz w:val="22"/>
          <w:szCs w:val="22"/>
        </w:rPr>
        <w:t>iful to</w:t>
      </w:r>
      <w:r w:rsidR="001A7D04">
        <w:rPr>
          <w:rFonts w:ascii="Arial" w:hAnsi="Arial" w:cs="Arial"/>
          <w:sz w:val="22"/>
          <w:szCs w:val="22"/>
        </w:rPr>
        <w:t xml:space="preserve"> me”</w:t>
      </w:r>
      <w:r>
        <w:rPr>
          <w:rFonts w:ascii="Arial" w:hAnsi="Arial" w:cs="Arial"/>
          <w:sz w:val="22"/>
          <w:szCs w:val="22"/>
        </w:rPr>
        <w:t>?</w:t>
      </w:r>
    </w:p>
    <w:p w14:paraId="4145FB0F" w14:textId="77777777" w:rsidR="008F34FA" w:rsidRPr="008F34FA" w:rsidRDefault="008F34FA" w:rsidP="008F34FA">
      <w:pPr>
        <w:pStyle w:val="ListParagraph"/>
        <w:rPr>
          <w:rFonts w:ascii="Arial" w:hAnsi="Arial" w:cs="Arial"/>
          <w:sz w:val="22"/>
          <w:szCs w:val="22"/>
        </w:rPr>
      </w:pPr>
    </w:p>
    <w:p w14:paraId="393F023F" w14:textId="5B1770C3" w:rsidR="008F34FA" w:rsidRPr="001F3176" w:rsidRDefault="008F34FA" w:rsidP="001F31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3D18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A25F83">
        <w:rPr>
          <w:rFonts w:ascii="Arial" w:hAnsi="Arial" w:cs="Arial"/>
          <w:sz w:val="22"/>
          <w:szCs w:val="22"/>
        </w:rPr>
        <w:t xml:space="preserve">surprising thing </w:t>
      </w:r>
      <w:r>
        <w:rPr>
          <w:rFonts w:ascii="Arial" w:hAnsi="Arial" w:cs="Arial"/>
          <w:sz w:val="22"/>
          <w:szCs w:val="22"/>
        </w:rPr>
        <w:t xml:space="preserve">did Jesus </w:t>
      </w:r>
      <w:r w:rsidR="002B3D18">
        <w:rPr>
          <w:rFonts w:ascii="Arial" w:hAnsi="Arial" w:cs="Arial"/>
          <w:sz w:val="22"/>
          <w:szCs w:val="22"/>
        </w:rPr>
        <w:t>say about this</w:t>
      </w:r>
      <w:r>
        <w:rPr>
          <w:rFonts w:ascii="Arial" w:hAnsi="Arial" w:cs="Arial"/>
          <w:sz w:val="22"/>
          <w:szCs w:val="22"/>
        </w:rPr>
        <w:t>? (14</w:t>
      </w:r>
      <w:r w:rsidR="00A25F83">
        <w:rPr>
          <w:rFonts w:ascii="Arial" w:hAnsi="Arial" w:cs="Arial"/>
          <w:sz w:val="22"/>
          <w:szCs w:val="22"/>
        </w:rPr>
        <w:t>; cf. Mt21:31b</w:t>
      </w:r>
      <w:r>
        <w:rPr>
          <w:rFonts w:ascii="Arial" w:hAnsi="Arial" w:cs="Arial"/>
          <w:sz w:val="22"/>
          <w:szCs w:val="22"/>
        </w:rPr>
        <w:t xml:space="preserve">) What </w:t>
      </w:r>
      <w:r w:rsidR="00DB22AC">
        <w:rPr>
          <w:rFonts w:ascii="Arial" w:hAnsi="Arial" w:cs="Arial"/>
          <w:sz w:val="22"/>
          <w:szCs w:val="22"/>
        </w:rPr>
        <w:t>did he</w:t>
      </w:r>
      <w:r>
        <w:rPr>
          <w:rFonts w:ascii="Arial" w:hAnsi="Arial" w:cs="Arial"/>
          <w:sz w:val="22"/>
          <w:szCs w:val="22"/>
        </w:rPr>
        <w:t xml:space="preserve"> mean b</w:t>
      </w:r>
      <w:r w:rsidR="00DB22A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“justified”? </w:t>
      </w:r>
      <w:r w:rsidR="00DB22AC">
        <w:rPr>
          <w:rFonts w:ascii="Arial" w:hAnsi="Arial" w:cs="Arial"/>
          <w:sz w:val="22"/>
          <w:szCs w:val="22"/>
        </w:rPr>
        <w:t>What does it mean to</w:t>
      </w:r>
      <w:r>
        <w:rPr>
          <w:rFonts w:ascii="Arial" w:hAnsi="Arial" w:cs="Arial"/>
          <w:sz w:val="22"/>
          <w:szCs w:val="22"/>
        </w:rPr>
        <w:t xml:space="preserve"> “humble” oneself</w:t>
      </w:r>
      <w:r w:rsidR="00DB22AC">
        <w:rPr>
          <w:rFonts w:ascii="Arial" w:hAnsi="Arial" w:cs="Arial"/>
          <w:sz w:val="22"/>
          <w:szCs w:val="22"/>
        </w:rPr>
        <w:t xml:space="preserve"> in prayer</w:t>
      </w:r>
      <w:r>
        <w:rPr>
          <w:rFonts w:ascii="Arial" w:hAnsi="Arial" w:cs="Arial"/>
          <w:sz w:val="22"/>
          <w:szCs w:val="22"/>
        </w:rPr>
        <w:t xml:space="preserve">? How can we incorporate what we learn from </w:t>
      </w:r>
      <w:r w:rsidR="00DB22AC">
        <w:rPr>
          <w:rFonts w:ascii="Arial" w:hAnsi="Arial" w:cs="Arial"/>
          <w:sz w:val="22"/>
          <w:szCs w:val="22"/>
        </w:rPr>
        <w:t>Jesus’</w:t>
      </w:r>
      <w:r>
        <w:rPr>
          <w:rFonts w:ascii="Arial" w:hAnsi="Arial" w:cs="Arial"/>
          <w:sz w:val="22"/>
          <w:szCs w:val="22"/>
        </w:rPr>
        <w:t xml:space="preserve"> parable into our own prayer life?</w:t>
      </w:r>
    </w:p>
    <w:sectPr w:rsidR="008F34FA" w:rsidRPr="001F3176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087F"/>
    <w:multiLevelType w:val="hybridMultilevel"/>
    <w:tmpl w:val="A5B8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76"/>
    <w:rsid w:val="001A7D04"/>
    <w:rsid w:val="001F3176"/>
    <w:rsid w:val="002B3D18"/>
    <w:rsid w:val="003F0DA8"/>
    <w:rsid w:val="00420E30"/>
    <w:rsid w:val="007274F8"/>
    <w:rsid w:val="008F34FA"/>
    <w:rsid w:val="00A25F83"/>
    <w:rsid w:val="00A74893"/>
    <w:rsid w:val="00DB22AC"/>
    <w:rsid w:val="00E36C2A"/>
    <w:rsid w:val="00E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D88BD"/>
  <w15:chartTrackingRefBased/>
  <w15:docId w15:val="{70A5961F-C2DF-FF4C-8DF0-63B1984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7</cp:revision>
  <dcterms:created xsi:type="dcterms:W3CDTF">2021-07-26T13:43:00Z</dcterms:created>
  <dcterms:modified xsi:type="dcterms:W3CDTF">2021-08-01T08:59:00Z</dcterms:modified>
</cp:coreProperties>
</file>