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7E57" w14:textId="093D525D" w:rsidR="006737EE" w:rsidRDefault="007C4DF1">
      <w:pPr>
        <w:rPr>
          <w:rFonts w:ascii="Arial" w:hAnsi="Arial" w:cs="Arial"/>
          <w:sz w:val="22"/>
          <w:szCs w:val="22"/>
        </w:rPr>
      </w:pPr>
    </w:p>
    <w:p w14:paraId="108D7009" w14:textId="1D0FD03B" w:rsidR="006A6012" w:rsidRDefault="006A6012">
      <w:pPr>
        <w:rPr>
          <w:rFonts w:ascii="Arial" w:hAnsi="Arial" w:cs="Arial"/>
          <w:sz w:val="22"/>
          <w:szCs w:val="22"/>
        </w:rPr>
      </w:pPr>
    </w:p>
    <w:p w14:paraId="02B41B70" w14:textId="29046E76" w:rsidR="006A6012" w:rsidRDefault="006A6012" w:rsidP="006A6012">
      <w:pPr>
        <w:jc w:val="center"/>
        <w:rPr>
          <w:rFonts w:ascii="Arial" w:hAnsi="Arial" w:cs="Arial"/>
          <w:sz w:val="22"/>
          <w:szCs w:val="22"/>
        </w:rPr>
      </w:pPr>
      <w:r>
        <w:rPr>
          <w:rFonts w:ascii="Arial" w:hAnsi="Arial" w:cs="Arial"/>
          <w:sz w:val="22"/>
          <w:szCs w:val="22"/>
        </w:rPr>
        <w:t>THE BIRTH OF JOHN THE BAPTIST FORETOLD</w:t>
      </w:r>
    </w:p>
    <w:p w14:paraId="2A0E5AF8" w14:textId="03C4951E" w:rsidR="006A6012" w:rsidRDefault="006A6012" w:rsidP="006A6012">
      <w:pPr>
        <w:jc w:val="center"/>
        <w:rPr>
          <w:rFonts w:ascii="Arial" w:hAnsi="Arial" w:cs="Arial"/>
          <w:sz w:val="22"/>
          <w:szCs w:val="22"/>
        </w:rPr>
      </w:pPr>
    </w:p>
    <w:p w14:paraId="27995C25" w14:textId="26D7203F" w:rsidR="006A6012" w:rsidRDefault="006A6012" w:rsidP="006A6012">
      <w:pPr>
        <w:rPr>
          <w:rFonts w:ascii="Arial" w:hAnsi="Arial" w:cs="Arial"/>
          <w:sz w:val="22"/>
          <w:szCs w:val="22"/>
        </w:rPr>
      </w:pPr>
      <w:r>
        <w:rPr>
          <w:rFonts w:ascii="Arial" w:hAnsi="Arial" w:cs="Arial"/>
          <w:sz w:val="22"/>
          <w:szCs w:val="22"/>
        </w:rPr>
        <w:t>Luke 1:5–25</w:t>
      </w:r>
    </w:p>
    <w:p w14:paraId="7F5936A1" w14:textId="085D170A" w:rsidR="006A6012" w:rsidRDefault="006A6012" w:rsidP="006A6012">
      <w:pPr>
        <w:rPr>
          <w:rFonts w:ascii="Arial" w:hAnsi="Arial" w:cs="Arial"/>
          <w:sz w:val="22"/>
          <w:szCs w:val="22"/>
        </w:rPr>
      </w:pPr>
      <w:r>
        <w:rPr>
          <w:rFonts w:ascii="Arial" w:hAnsi="Arial" w:cs="Arial"/>
          <w:sz w:val="22"/>
          <w:szCs w:val="22"/>
        </w:rPr>
        <w:t>Key Verse: 1:13</w:t>
      </w:r>
    </w:p>
    <w:p w14:paraId="7649991F" w14:textId="008426D6" w:rsidR="006A6012" w:rsidRDefault="006A6012" w:rsidP="006A6012">
      <w:pPr>
        <w:rPr>
          <w:rFonts w:ascii="Arial" w:hAnsi="Arial" w:cs="Arial"/>
          <w:sz w:val="22"/>
          <w:szCs w:val="22"/>
        </w:rPr>
      </w:pPr>
    </w:p>
    <w:p w14:paraId="68D29ADC" w14:textId="7825739A" w:rsidR="006A6012" w:rsidRDefault="00A41E9A" w:rsidP="006A6012">
      <w:pPr>
        <w:pStyle w:val="ListParagraph"/>
        <w:numPr>
          <w:ilvl w:val="0"/>
          <w:numId w:val="1"/>
        </w:numPr>
        <w:rPr>
          <w:rFonts w:ascii="Arial" w:hAnsi="Arial" w:cs="Arial"/>
          <w:sz w:val="22"/>
          <w:szCs w:val="22"/>
        </w:rPr>
      </w:pPr>
      <w:r>
        <w:rPr>
          <w:rFonts w:ascii="Arial" w:hAnsi="Arial" w:cs="Arial"/>
          <w:sz w:val="22"/>
          <w:szCs w:val="22"/>
        </w:rPr>
        <w:t xml:space="preserve"> To w</w:t>
      </w:r>
      <w:r w:rsidR="006A6012">
        <w:rPr>
          <w:rFonts w:ascii="Arial" w:hAnsi="Arial" w:cs="Arial"/>
          <w:sz w:val="22"/>
          <w:szCs w:val="22"/>
        </w:rPr>
        <w:t xml:space="preserve">hat </w:t>
      </w:r>
      <w:r>
        <w:rPr>
          <w:rFonts w:ascii="Arial" w:hAnsi="Arial" w:cs="Arial"/>
          <w:sz w:val="22"/>
          <w:szCs w:val="22"/>
        </w:rPr>
        <w:t>does</w:t>
      </w:r>
      <w:r w:rsidR="006A6012">
        <w:rPr>
          <w:rFonts w:ascii="Arial" w:hAnsi="Arial" w:cs="Arial"/>
          <w:sz w:val="22"/>
          <w:szCs w:val="22"/>
        </w:rPr>
        <w:t xml:space="preserve"> “the days of Herod, king of Judea”</w:t>
      </w:r>
      <w:r>
        <w:rPr>
          <w:rFonts w:ascii="Arial" w:hAnsi="Arial" w:cs="Arial"/>
          <w:sz w:val="22"/>
          <w:szCs w:val="22"/>
        </w:rPr>
        <w:t xml:space="preserve"> refer</w:t>
      </w:r>
      <w:r w:rsidR="006A6012">
        <w:rPr>
          <w:rFonts w:ascii="Arial" w:hAnsi="Arial" w:cs="Arial"/>
          <w:sz w:val="22"/>
          <w:szCs w:val="22"/>
        </w:rPr>
        <w:t>? (5a) How are Zechariah and Elizabeth described</w:t>
      </w:r>
      <w:r w:rsidR="007C4DF1">
        <w:rPr>
          <w:rFonts w:ascii="Arial" w:hAnsi="Arial" w:cs="Arial"/>
          <w:sz w:val="22"/>
          <w:szCs w:val="22"/>
        </w:rPr>
        <w:t>, and what does this mean</w:t>
      </w:r>
      <w:r w:rsidR="006A6012">
        <w:rPr>
          <w:rFonts w:ascii="Arial" w:hAnsi="Arial" w:cs="Arial"/>
          <w:sz w:val="22"/>
          <w:szCs w:val="22"/>
        </w:rPr>
        <w:t xml:space="preserve">? (5b–6) What </w:t>
      </w:r>
      <w:r>
        <w:rPr>
          <w:rFonts w:ascii="Arial" w:hAnsi="Arial" w:cs="Arial"/>
          <w:sz w:val="22"/>
          <w:szCs w:val="22"/>
        </w:rPr>
        <w:t>i</w:t>
      </w:r>
      <w:r w:rsidR="006A6012">
        <w:rPr>
          <w:rFonts w:ascii="Arial" w:hAnsi="Arial" w:cs="Arial"/>
          <w:sz w:val="22"/>
          <w:szCs w:val="22"/>
        </w:rPr>
        <w:t>s their problem</w:t>
      </w:r>
      <w:r>
        <w:rPr>
          <w:rFonts w:ascii="Arial" w:hAnsi="Arial" w:cs="Arial"/>
          <w:sz w:val="22"/>
          <w:szCs w:val="22"/>
        </w:rPr>
        <w:t>, and why was this hard</w:t>
      </w:r>
      <w:r w:rsidR="007C4DF1">
        <w:rPr>
          <w:rFonts w:ascii="Arial" w:hAnsi="Arial" w:cs="Arial"/>
          <w:sz w:val="22"/>
          <w:szCs w:val="22"/>
        </w:rPr>
        <w:t xml:space="preserve"> for them</w:t>
      </w:r>
      <w:r w:rsidR="006A6012">
        <w:rPr>
          <w:rFonts w:ascii="Arial" w:hAnsi="Arial" w:cs="Arial"/>
          <w:sz w:val="22"/>
          <w:szCs w:val="22"/>
        </w:rPr>
        <w:t xml:space="preserve">? (7) </w:t>
      </w:r>
    </w:p>
    <w:p w14:paraId="660AE8CB" w14:textId="3E178A55" w:rsidR="00A41E9A" w:rsidRDefault="00A41E9A" w:rsidP="00A41E9A">
      <w:pPr>
        <w:rPr>
          <w:rFonts w:ascii="Arial" w:hAnsi="Arial" w:cs="Arial"/>
          <w:sz w:val="22"/>
          <w:szCs w:val="22"/>
        </w:rPr>
      </w:pPr>
    </w:p>
    <w:p w14:paraId="2822A610" w14:textId="38A27AAA" w:rsidR="00A41E9A" w:rsidRDefault="00A41E9A" w:rsidP="00A41E9A">
      <w:pPr>
        <w:pStyle w:val="ListParagraph"/>
        <w:numPr>
          <w:ilvl w:val="0"/>
          <w:numId w:val="1"/>
        </w:numPr>
        <w:rPr>
          <w:rFonts w:ascii="Arial" w:hAnsi="Arial" w:cs="Arial"/>
          <w:sz w:val="22"/>
          <w:szCs w:val="22"/>
        </w:rPr>
      </w:pPr>
      <w:r>
        <w:rPr>
          <w:rFonts w:ascii="Arial" w:hAnsi="Arial" w:cs="Arial"/>
          <w:sz w:val="22"/>
          <w:szCs w:val="22"/>
        </w:rPr>
        <w:t xml:space="preserve"> How is the special setting of this event described? (8–10) What did it mean for a priest to be chosen </w:t>
      </w:r>
      <w:r w:rsidR="00EF6EE7">
        <w:rPr>
          <w:rFonts w:ascii="Arial" w:hAnsi="Arial" w:cs="Arial"/>
          <w:sz w:val="22"/>
          <w:szCs w:val="22"/>
        </w:rPr>
        <w:t xml:space="preserve">by lot </w:t>
      </w:r>
      <w:r>
        <w:rPr>
          <w:rFonts w:ascii="Arial" w:hAnsi="Arial" w:cs="Arial"/>
          <w:sz w:val="22"/>
          <w:szCs w:val="22"/>
        </w:rPr>
        <w:t>to burn incense in the temple? What does the people praying outside</w:t>
      </w:r>
      <w:r w:rsidR="00EF6EE7">
        <w:rPr>
          <w:rFonts w:ascii="Arial" w:hAnsi="Arial" w:cs="Arial"/>
          <w:sz w:val="22"/>
          <w:szCs w:val="22"/>
        </w:rPr>
        <w:t xml:space="preserve"> </w:t>
      </w:r>
      <w:r>
        <w:rPr>
          <w:rFonts w:ascii="Arial" w:hAnsi="Arial" w:cs="Arial"/>
          <w:sz w:val="22"/>
          <w:szCs w:val="22"/>
        </w:rPr>
        <w:t xml:space="preserve">suggest? How was God working in these things? </w:t>
      </w:r>
    </w:p>
    <w:p w14:paraId="3F8BA1DE" w14:textId="77777777" w:rsidR="00A41E9A" w:rsidRPr="00A41E9A" w:rsidRDefault="00A41E9A" w:rsidP="00A41E9A">
      <w:pPr>
        <w:pStyle w:val="ListParagraph"/>
        <w:rPr>
          <w:rFonts w:ascii="Arial" w:hAnsi="Arial" w:cs="Arial"/>
          <w:sz w:val="22"/>
          <w:szCs w:val="22"/>
        </w:rPr>
      </w:pPr>
    </w:p>
    <w:p w14:paraId="48C4C378" w14:textId="3B651C5B" w:rsidR="00A41E9A" w:rsidRDefault="00A41E9A" w:rsidP="00A41E9A">
      <w:pPr>
        <w:pStyle w:val="ListParagraph"/>
        <w:numPr>
          <w:ilvl w:val="0"/>
          <w:numId w:val="1"/>
        </w:numPr>
        <w:rPr>
          <w:rFonts w:ascii="Arial" w:hAnsi="Arial" w:cs="Arial"/>
          <w:sz w:val="22"/>
          <w:szCs w:val="22"/>
        </w:rPr>
      </w:pPr>
      <w:r>
        <w:rPr>
          <w:rFonts w:ascii="Arial" w:hAnsi="Arial" w:cs="Arial"/>
          <w:sz w:val="22"/>
          <w:szCs w:val="22"/>
        </w:rPr>
        <w:t xml:space="preserve"> How is Zechariah’s encounter with the angel described, and why did he react like this? (11,12) Read verse 13. </w:t>
      </w:r>
      <w:r w:rsidR="00EF6EE7">
        <w:rPr>
          <w:rFonts w:ascii="Arial" w:hAnsi="Arial" w:cs="Arial"/>
          <w:sz w:val="22"/>
          <w:szCs w:val="22"/>
        </w:rPr>
        <w:t>How is this good news to Zechariah? What details does the angel give about their son, and what is God planning to do through him? (13b–17)</w:t>
      </w:r>
    </w:p>
    <w:p w14:paraId="0EE649FD" w14:textId="77777777" w:rsidR="00EF6EE7" w:rsidRPr="00EF6EE7" w:rsidRDefault="00EF6EE7" w:rsidP="00EF6EE7">
      <w:pPr>
        <w:pStyle w:val="ListParagraph"/>
        <w:rPr>
          <w:rFonts w:ascii="Arial" w:hAnsi="Arial" w:cs="Arial"/>
          <w:sz w:val="22"/>
          <w:szCs w:val="22"/>
        </w:rPr>
      </w:pPr>
    </w:p>
    <w:p w14:paraId="30FDAD18" w14:textId="38B6EC97" w:rsidR="00EF6EE7" w:rsidRDefault="00EF6EE7" w:rsidP="00A41E9A">
      <w:pPr>
        <w:pStyle w:val="ListParagraph"/>
        <w:numPr>
          <w:ilvl w:val="0"/>
          <w:numId w:val="1"/>
        </w:numPr>
        <w:rPr>
          <w:rFonts w:ascii="Arial" w:hAnsi="Arial" w:cs="Arial"/>
          <w:sz w:val="22"/>
          <w:szCs w:val="22"/>
        </w:rPr>
      </w:pPr>
      <w:r>
        <w:rPr>
          <w:rFonts w:ascii="Arial" w:hAnsi="Arial" w:cs="Arial"/>
          <w:sz w:val="22"/>
          <w:szCs w:val="22"/>
        </w:rPr>
        <w:t xml:space="preserve"> What does Zechariah say to the angel and why? (18) What does the angel tell him, and what does this suggest about Zechariah’s problem? (19,20) What happens when he comes out of the temple</w:t>
      </w:r>
      <w:r w:rsidR="007C4DF1">
        <w:rPr>
          <w:rFonts w:ascii="Arial" w:hAnsi="Arial" w:cs="Arial"/>
          <w:sz w:val="22"/>
          <w:szCs w:val="22"/>
        </w:rPr>
        <w:t>? (21–23)</w:t>
      </w:r>
    </w:p>
    <w:p w14:paraId="60A8FB5A" w14:textId="77777777" w:rsidR="007C4DF1" w:rsidRPr="007C4DF1" w:rsidRDefault="007C4DF1" w:rsidP="007C4DF1">
      <w:pPr>
        <w:pStyle w:val="ListParagraph"/>
        <w:rPr>
          <w:rFonts w:ascii="Arial" w:hAnsi="Arial" w:cs="Arial"/>
          <w:sz w:val="22"/>
          <w:szCs w:val="22"/>
        </w:rPr>
      </w:pPr>
    </w:p>
    <w:p w14:paraId="5C9F2706" w14:textId="78EAA143" w:rsidR="007C4DF1" w:rsidRPr="00A41E9A" w:rsidRDefault="007C4DF1" w:rsidP="00A41E9A">
      <w:pPr>
        <w:pStyle w:val="ListParagraph"/>
        <w:numPr>
          <w:ilvl w:val="0"/>
          <w:numId w:val="1"/>
        </w:numPr>
        <w:rPr>
          <w:rFonts w:ascii="Arial" w:hAnsi="Arial" w:cs="Arial"/>
          <w:sz w:val="22"/>
          <w:szCs w:val="22"/>
        </w:rPr>
      </w:pPr>
      <w:r>
        <w:rPr>
          <w:rFonts w:ascii="Arial" w:hAnsi="Arial" w:cs="Arial"/>
          <w:sz w:val="22"/>
          <w:szCs w:val="22"/>
        </w:rPr>
        <w:t xml:space="preserve"> What happens to Elizabeth, what does she do, and why? (24) What does she say, and what can we learn from this? (25)</w:t>
      </w:r>
    </w:p>
    <w:sectPr w:rsidR="007C4DF1" w:rsidRPr="00A41E9A"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0AC4"/>
    <w:multiLevelType w:val="hybridMultilevel"/>
    <w:tmpl w:val="1032A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12"/>
    <w:rsid w:val="003F0DA8"/>
    <w:rsid w:val="006A6012"/>
    <w:rsid w:val="007C4DF1"/>
    <w:rsid w:val="00A41E9A"/>
    <w:rsid w:val="00A74893"/>
    <w:rsid w:val="00EF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BA855"/>
  <w15:chartTrackingRefBased/>
  <w15:docId w15:val="{7189CAB8-C083-824E-B4BE-3122BDB6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2021-11-23T18:40:00Z</dcterms:created>
  <dcterms:modified xsi:type="dcterms:W3CDTF">2021-11-23T19:17:00Z</dcterms:modified>
</cp:coreProperties>
</file>