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2819C7">
      <w:pPr>
        <w:rPr>
          <w:rFonts w:ascii="Arial" w:hAnsi="Arial" w:cs="Arial"/>
          <w:sz w:val="22"/>
          <w:szCs w:val="22"/>
        </w:rPr>
      </w:pPr>
    </w:p>
    <w:p w:rsidR="00E2223D" w:rsidRDefault="00E2223D">
      <w:pPr>
        <w:rPr>
          <w:rFonts w:ascii="Arial" w:hAnsi="Arial" w:cs="Arial"/>
          <w:sz w:val="22"/>
          <w:szCs w:val="22"/>
        </w:rPr>
      </w:pPr>
    </w:p>
    <w:p w:rsidR="00E2223D" w:rsidRDefault="00E2223D" w:rsidP="00E2223D">
      <w:pPr>
        <w:jc w:val="center"/>
        <w:rPr>
          <w:rFonts w:ascii="Arial" w:hAnsi="Arial" w:cs="Arial"/>
          <w:sz w:val="22"/>
          <w:szCs w:val="22"/>
        </w:rPr>
      </w:pPr>
      <w:r>
        <w:rPr>
          <w:rFonts w:ascii="Arial" w:hAnsi="Arial" w:cs="Arial"/>
          <w:sz w:val="22"/>
          <w:szCs w:val="22"/>
        </w:rPr>
        <w:t>“UNLESS A KERNEL OF WHEAT”</w:t>
      </w:r>
    </w:p>
    <w:p w:rsidR="00E2223D" w:rsidRDefault="00E2223D" w:rsidP="00E2223D">
      <w:pPr>
        <w:jc w:val="center"/>
        <w:rPr>
          <w:rFonts w:ascii="Arial" w:hAnsi="Arial" w:cs="Arial"/>
          <w:sz w:val="22"/>
          <w:szCs w:val="22"/>
        </w:rPr>
      </w:pPr>
    </w:p>
    <w:p w:rsidR="00E2223D" w:rsidRDefault="00E2223D" w:rsidP="00E2223D">
      <w:pPr>
        <w:rPr>
          <w:rFonts w:ascii="Arial" w:hAnsi="Arial" w:cs="Arial"/>
          <w:sz w:val="22"/>
          <w:szCs w:val="22"/>
        </w:rPr>
      </w:pPr>
      <w:r>
        <w:rPr>
          <w:rFonts w:ascii="Arial" w:hAnsi="Arial" w:cs="Arial"/>
          <w:sz w:val="22"/>
          <w:szCs w:val="22"/>
        </w:rPr>
        <w:t>John 12:1–50</w:t>
      </w:r>
    </w:p>
    <w:p w:rsidR="00E2223D" w:rsidRDefault="00E2223D" w:rsidP="00E2223D">
      <w:pPr>
        <w:rPr>
          <w:rFonts w:ascii="Arial" w:hAnsi="Arial" w:cs="Arial"/>
          <w:sz w:val="22"/>
          <w:szCs w:val="22"/>
        </w:rPr>
      </w:pPr>
      <w:r>
        <w:rPr>
          <w:rFonts w:ascii="Arial" w:hAnsi="Arial" w:cs="Arial"/>
          <w:sz w:val="22"/>
          <w:szCs w:val="22"/>
        </w:rPr>
        <w:t>Key Verse 12:24</w:t>
      </w:r>
    </w:p>
    <w:p w:rsidR="00E2223D" w:rsidRDefault="00E2223D" w:rsidP="00E2223D">
      <w:pPr>
        <w:rPr>
          <w:rFonts w:ascii="Arial" w:hAnsi="Arial" w:cs="Arial"/>
          <w:sz w:val="22"/>
          <w:szCs w:val="22"/>
        </w:rPr>
      </w:pPr>
    </w:p>
    <w:p w:rsidR="00E2223D" w:rsidRDefault="00982B4C" w:rsidP="00E2223D">
      <w:pPr>
        <w:pStyle w:val="ListParagraph"/>
        <w:numPr>
          <w:ilvl w:val="0"/>
          <w:numId w:val="1"/>
        </w:numPr>
        <w:rPr>
          <w:rFonts w:ascii="Arial" w:hAnsi="Arial" w:cs="Arial"/>
          <w:sz w:val="22"/>
          <w:szCs w:val="22"/>
        </w:rPr>
      </w:pPr>
      <w:r>
        <w:rPr>
          <w:rFonts w:ascii="Arial" w:hAnsi="Arial" w:cs="Arial"/>
          <w:sz w:val="22"/>
          <w:szCs w:val="22"/>
        </w:rPr>
        <w:t xml:space="preserve"> </w:t>
      </w:r>
      <w:r w:rsidR="00E2223D">
        <w:rPr>
          <w:rFonts w:ascii="Arial" w:hAnsi="Arial" w:cs="Arial"/>
          <w:sz w:val="22"/>
          <w:szCs w:val="22"/>
        </w:rPr>
        <w:t>Describe the setting of the first event in this chapter (1,2). What did Mary do</w:t>
      </w:r>
      <w:r w:rsidR="002819C7">
        <w:rPr>
          <w:rFonts w:ascii="Arial" w:hAnsi="Arial" w:cs="Arial"/>
          <w:sz w:val="22"/>
          <w:szCs w:val="22"/>
        </w:rPr>
        <w:t>, and why</w:t>
      </w:r>
      <w:r w:rsidR="00E2223D">
        <w:rPr>
          <w:rFonts w:ascii="Arial" w:hAnsi="Arial" w:cs="Arial"/>
          <w:sz w:val="22"/>
          <w:szCs w:val="22"/>
        </w:rPr>
        <w:t>? (3</w:t>
      </w:r>
      <w:r>
        <w:rPr>
          <w:rFonts w:ascii="Arial" w:hAnsi="Arial" w:cs="Arial"/>
          <w:sz w:val="22"/>
          <w:szCs w:val="22"/>
        </w:rPr>
        <w:t>) In contrast, who objected, and why? (4–6) What did Jesus say, and what did he mean? (7,8) How are the crowd and the chief priests described? (9–11)</w:t>
      </w:r>
    </w:p>
    <w:p w:rsidR="00982B4C" w:rsidRDefault="00982B4C" w:rsidP="00982B4C">
      <w:pPr>
        <w:rPr>
          <w:rFonts w:ascii="Arial" w:hAnsi="Arial" w:cs="Arial"/>
          <w:sz w:val="22"/>
          <w:szCs w:val="22"/>
        </w:rPr>
      </w:pPr>
    </w:p>
    <w:p w:rsidR="00982B4C" w:rsidRDefault="00982B4C" w:rsidP="00982B4C">
      <w:pPr>
        <w:pStyle w:val="ListParagraph"/>
        <w:numPr>
          <w:ilvl w:val="0"/>
          <w:numId w:val="1"/>
        </w:numPr>
        <w:rPr>
          <w:rFonts w:ascii="Arial" w:hAnsi="Arial" w:cs="Arial"/>
          <w:sz w:val="22"/>
          <w:szCs w:val="22"/>
        </w:rPr>
      </w:pPr>
      <w:r>
        <w:rPr>
          <w:rFonts w:ascii="Arial" w:hAnsi="Arial" w:cs="Arial"/>
          <w:sz w:val="22"/>
          <w:szCs w:val="22"/>
        </w:rPr>
        <w:t xml:space="preserve"> What happened </w:t>
      </w:r>
      <w:r w:rsidR="002819C7">
        <w:rPr>
          <w:rFonts w:ascii="Arial" w:hAnsi="Arial" w:cs="Arial"/>
          <w:sz w:val="22"/>
          <w:szCs w:val="22"/>
        </w:rPr>
        <w:t>next</w:t>
      </w:r>
      <w:r>
        <w:rPr>
          <w:rFonts w:ascii="Arial" w:hAnsi="Arial" w:cs="Arial"/>
          <w:sz w:val="22"/>
          <w:szCs w:val="22"/>
        </w:rPr>
        <w:t>, and what did the crowd’s words about Jesus mean? (12,13) What did Jesus do, and why? (14,15) When did the disciples understand? (16; cf. 2:22) How are the crowd and the Pharisees described? (17–19)</w:t>
      </w:r>
    </w:p>
    <w:p w:rsidR="00982B4C" w:rsidRPr="00982B4C" w:rsidRDefault="00982B4C" w:rsidP="00982B4C">
      <w:pPr>
        <w:pStyle w:val="ListParagraph"/>
        <w:rPr>
          <w:rFonts w:ascii="Arial" w:hAnsi="Arial" w:cs="Arial"/>
          <w:sz w:val="22"/>
          <w:szCs w:val="22"/>
        </w:rPr>
      </w:pPr>
    </w:p>
    <w:p w:rsidR="00982B4C" w:rsidRDefault="00982B4C" w:rsidP="00982B4C">
      <w:pPr>
        <w:pStyle w:val="ListParagraph"/>
        <w:numPr>
          <w:ilvl w:val="0"/>
          <w:numId w:val="1"/>
        </w:numPr>
        <w:rPr>
          <w:rFonts w:ascii="Arial" w:hAnsi="Arial" w:cs="Arial"/>
          <w:sz w:val="22"/>
          <w:szCs w:val="22"/>
        </w:rPr>
      </w:pPr>
      <w:r>
        <w:rPr>
          <w:rFonts w:ascii="Arial" w:hAnsi="Arial" w:cs="Arial"/>
          <w:sz w:val="22"/>
          <w:szCs w:val="22"/>
        </w:rPr>
        <w:t xml:space="preserve"> Who came to see Jesus, and what is the significance of this? (20–22) How did </w:t>
      </w:r>
      <w:r w:rsidR="002819C7">
        <w:rPr>
          <w:rFonts w:ascii="Arial" w:hAnsi="Arial" w:cs="Arial"/>
          <w:sz w:val="22"/>
          <w:szCs w:val="22"/>
        </w:rPr>
        <w:t>he</w:t>
      </w:r>
      <w:r>
        <w:rPr>
          <w:rFonts w:ascii="Arial" w:hAnsi="Arial" w:cs="Arial"/>
          <w:sz w:val="22"/>
          <w:szCs w:val="22"/>
        </w:rPr>
        <w:t xml:space="preserve"> respond, and what did </w:t>
      </w:r>
      <w:r w:rsidR="002819C7">
        <w:rPr>
          <w:rFonts w:ascii="Arial" w:hAnsi="Arial" w:cs="Arial"/>
          <w:sz w:val="22"/>
          <w:szCs w:val="22"/>
        </w:rPr>
        <w:t>he</w:t>
      </w:r>
      <w:r>
        <w:rPr>
          <w:rFonts w:ascii="Arial" w:hAnsi="Arial" w:cs="Arial"/>
          <w:sz w:val="22"/>
          <w:szCs w:val="22"/>
        </w:rPr>
        <w:t xml:space="preserve"> mean? (23) Read verse 24. </w:t>
      </w:r>
      <w:r w:rsidR="002819C7">
        <w:rPr>
          <w:rFonts w:ascii="Arial" w:hAnsi="Arial" w:cs="Arial"/>
          <w:sz w:val="22"/>
          <w:szCs w:val="22"/>
        </w:rPr>
        <w:t>W</w:t>
      </w:r>
      <w:r>
        <w:rPr>
          <w:rFonts w:ascii="Arial" w:hAnsi="Arial" w:cs="Arial"/>
          <w:sz w:val="22"/>
          <w:szCs w:val="22"/>
        </w:rPr>
        <w:t>hat does it mean to remain as a single seed? To “fall to the ground and die”? To produce many seeds? Why did Jesus say this?</w:t>
      </w:r>
    </w:p>
    <w:p w:rsidR="00982B4C" w:rsidRPr="00982B4C" w:rsidRDefault="00982B4C" w:rsidP="00982B4C">
      <w:pPr>
        <w:pStyle w:val="ListParagraph"/>
        <w:rPr>
          <w:rFonts w:ascii="Arial" w:hAnsi="Arial" w:cs="Arial"/>
          <w:sz w:val="22"/>
          <w:szCs w:val="22"/>
        </w:rPr>
      </w:pPr>
    </w:p>
    <w:p w:rsidR="00982B4C" w:rsidRDefault="00982B4C" w:rsidP="00982B4C">
      <w:pPr>
        <w:pStyle w:val="ListParagraph"/>
        <w:numPr>
          <w:ilvl w:val="0"/>
          <w:numId w:val="1"/>
        </w:numPr>
        <w:rPr>
          <w:rFonts w:ascii="Arial" w:hAnsi="Arial" w:cs="Arial"/>
          <w:sz w:val="22"/>
          <w:szCs w:val="22"/>
        </w:rPr>
      </w:pPr>
      <w:r>
        <w:rPr>
          <w:rFonts w:ascii="Arial" w:hAnsi="Arial" w:cs="Arial"/>
          <w:sz w:val="22"/>
          <w:szCs w:val="22"/>
        </w:rPr>
        <w:t xml:space="preserve"> Read verse 25. What does it mean to love/hate one’s life, and what is promised in each case? Read verse 26. What does it mean to follow and serve Jesus, what promise does </w:t>
      </w:r>
      <w:r w:rsidR="002819C7">
        <w:rPr>
          <w:rFonts w:ascii="Arial" w:hAnsi="Arial" w:cs="Arial"/>
          <w:sz w:val="22"/>
          <w:szCs w:val="22"/>
        </w:rPr>
        <w:t>he</w:t>
      </w:r>
      <w:r>
        <w:rPr>
          <w:rFonts w:ascii="Arial" w:hAnsi="Arial" w:cs="Arial"/>
          <w:sz w:val="22"/>
          <w:szCs w:val="22"/>
        </w:rPr>
        <w:t xml:space="preserve"> give, and why? What was </w:t>
      </w:r>
      <w:r w:rsidR="002819C7">
        <w:rPr>
          <w:rFonts w:ascii="Arial" w:hAnsi="Arial" w:cs="Arial"/>
          <w:sz w:val="22"/>
          <w:szCs w:val="22"/>
        </w:rPr>
        <w:t>his</w:t>
      </w:r>
      <w:r>
        <w:rPr>
          <w:rFonts w:ascii="Arial" w:hAnsi="Arial" w:cs="Arial"/>
          <w:sz w:val="22"/>
          <w:szCs w:val="22"/>
        </w:rPr>
        <w:t xml:space="preserve"> personal struggle</w:t>
      </w:r>
      <w:r w:rsidR="002819C7">
        <w:rPr>
          <w:rFonts w:ascii="Arial" w:hAnsi="Arial" w:cs="Arial"/>
          <w:sz w:val="22"/>
          <w:szCs w:val="22"/>
        </w:rPr>
        <w:t>,</w:t>
      </w:r>
      <w:r>
        <w:rPr>
          <w:rFonts w:ascii="Arial" w:hAnsi="Arial" w:cs="Arial"/>
          <w:sz w:val="22"/>
          <w:szCs w:val="22"/>
        </w:rPr>
        <w:t xml:space="preserve"> and how did he overcome it? (27</w:t>
      </w:r>
      <w:r w:rsidR="002819C7">
        <w:rPr>
          <w:rFonts w:ascii="Arial" w:hAnsi="Arial" w:cs="Arial"/>
          <w:sz w:val="22"/>
          <w:szCs w:val="22"/>
        </w:rPr>
        <w:t>–</w:t>
      </w:r>
      <w:r>
        <w:rPr>
          <w:rFonts w:ascii="Arial" w:hAnsi="Arial" w:cs="Arial"/>
          <w:sz w:val="22"/>
          <w:szCs w:val="22"/>
        </w:rPr>
        <w:t>28a)</w:t>
      </w:r>
      <w:r w:rsidR="002819C7">
        <w:rPr>
          <w:rFonts w:ascii="Arial" w:hAnsi="Arial" w:cs="Arial"/>
          <w:sz w:val="22"/>
          <w:szCs w:val="22"/>
        </w:rPr>
        <w:t xml:space="preserve"> How and why did God confirm this? (28b–30) </w:t>
      </w:r>
    </w:p>
    <w:p w:rsidR="002819C7" w:rsidRPr="002819C7" w:rsidRDefault="002819C7" w:rsidP="002819C7">
      <w:pPr>
        <w:pStyle w:val="ListParagraph"/>
        <w:rPr>
          <w:rFonts w:ascii="Arial" w:hAnsi="Arial" w:cs="Arial"/>
          <w:sz w:val="22"/>
          <w:szCs w:val="22"/>
        </w:rPr>
      </w:pPr>
    </w:p>
    <w:p w:rsidR="002819C7" w:rsidRDefault="002819C7" w:rsidP="00982B4C">
      <w:pPr>
        <w:pStyle w:val="ListParagraph"/>
        <w:numPr>
          <w:ilvl w:val="0"/>
          <w:numId w:val="1"/>
        </w:numPr>
        <w:rPr>
          <w:rFonts w:ascii="Arial" w:hAnsi="Arial" w:cs="Arial"/>
          <w:sz w:val="22"/>
          <w:szCs w:val="22"/>
        </w:rPr>
      </w:pPr>
      <w:r>
        <w:rPr>
          <w:rFonts w:ascii="Arial" w:hAnsi="Arial" w:cs="Arial"/>
          <w:sz w:val="22"/>
          <w:szCs w:val="22"/>
        </w:rPr>
        <w:t xml:space="preserve"> How did Jesus explain what was going to happen, and what do his words mean? (31–33) How did the crowd react, what did Jesus tell them, and how does it apply to us? (34–36) </w:t>
      </w:r>
    </w:p>
    <w:p w:rsidR="002819C7" w:rsidRPr="002819C7" w:rsidRDefault="002819C7" w:rsidP="002819C7">
      <w:pPr>
        <w:pStyle w:val="ListParagraph"/>
        <w:rPr>
          <w:rFonts w:ascii="Arial" w:hAnsi="Arial" w:cs="Arial"/>
          <w:sz w:val="22"/>
          <w:szCs w:val="22"/>
        </w:rPr>
      </w:pPr>
    </w:p>
    <w:p w:rsidR="002819C7" w:rsidRPr="00982B4C" w:rsidRDefault="002819C7" w:rsidP="00982B4C">
      <w:pPr>
        <w:pStyle w:val="ListParagraph"/>
        <w:numPr>
          <w:ilvl w:val="0"/>
          <w:numId w:val="1"/>
        </w:numPr>
        <w:rPr>
          <w:rFonts w:ascii="Arial" w:hAnsi="Arial" w:cs="Arial"/>
          <w:sz w:val="22"/>
          <w:szCs w:val="22"/>
        </w:rPr>
      </w:pPr>
      <w:r>
        <w:rPr>
          <w:rFonts w:ascii="Arial" w:hAnsi="Arial" w:cs="Arial"/>
          <w:sz w:val="22"/>
          <w:szCs w:val="22"/>
        </w:rPr>
        <w:t xml:space="preserve"> How and why does John describe people’s unbelief? (37–43) What does Jesus cry out? (44–46) What is the importance of Jesus’ words, and why do we need to know this? (47–50)</w:t>
      </w:r>
      <w:bookmarkStart w:id="0" w:name="_GoBack"/>
      <w:bookmarkEnd w:id="0"/>
    </w:p>
    <w:sectPr w:rsidR="002819C7" w:rsidRPr="00982B4C"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1C19"/>
    <w:multiLevelType w:val="hybridMultilevel"/>
    <w:tmpl w:val="7E52B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23D"/>
    <w:rsid w:val="002819C7"/>
    <w:rsid w:val="003F0DA8"/>
    <w:rsid w:val="00982B4C"/>
    <w:rsid w:val="00A74893"/>
    <w:rsid w:val="00E2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21926"/>
  <w15:chartTrackingRefBased/>
  <w15:docId w15:val="{C556D592-3417-CE4B-B8F3-D01DAC2D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2019-06-12T16:32:00Z</dcterms:created>
  <dcterms:modified xsi:type="dcterms:W3CDTF">2019-06-12T17:03:00Z</dcterms:modified>
</cp:coreProperties>
</file>