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10C2" w14:textId="35EAC19B" w:rsidR="006737EE" w:rsidRDefault="00000000">
      <w:pPr>
        <w:rPr>
          <w:rFonts w:ascii="Arial" w:hAnsi="Arial" w:cs="Arial"/>
          <w:sz w:val="22"/>
          <w:szCs w:val="22"/>
        </w:rPr>
      </w:pPr>
    </w:p>
    <w:p w14:paraId="0A1233EC" w14:textId="775EABB0" w:rsidR="00261DE8" w:rsidRDefault="00261DE8">
      <w:pPr>
        <w:rPr>
          <w:rFonts w:ascii="Arial" w:hAnsi="Arial" w:cs="Arial"/>
          <w:sz w:val="22"/>
          <w:szCs w:val="22"/>
        </w:rPr>
      </w:pPr>
    </w:p>
    <w:p w14:paraId="05ED7FAB" w14:textId="2ED1A47A" w:rsidR="00261DE8" w:rsidRDefault="00261DE8" w:rsidP="00261D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 AM THE LORD, YOUR HEALER”</w:t>
      </w:r>
    </w:p>
    <w:p w14:paraId="3B9F98B7" w14:textId="74B26763" w:rsidR="00261DE8" w:rsidRDefault="00261DE8" w:rsidP="00261DE8">
      <w:pPr>
        <w:jc w:val="center"/>
        <w:rPr>
          <w:rFonts w:ascii="Arial" w:hAnsi="Arial" w:cs="Arial"/>
          <w:sz w:val="22"/>
          <w:szCs w:val="22"/>
        </w:rPr>
      </w:pPr>
    </w:p>
    <w:p w14:paraId="7B354908" w14:textId="04B45433" w:rsidR="00261DE8" w:rsidRDefault="00261DE8" w:rsidP="00261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Exodus 15:22–17:7</w:t>
      </w:r>
    </w:p>
    <w:p w14:paraId="150EEC31" w14:textId="460FD3BD" w:rsidR="00261DE8" w:rsidRDefault="00261DE8" w:rsidP="00261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15:</w:t>
      </w:r>
      <w:r w:rsidR="002C43F3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b</w:t>
      </w:r>
    </w:p>
    <w:p w14:paraId="7CD1FABC" w14:textId="1E8CF117" w:rsidR="00261DE8" w:rsidRDefault="00261DE8" w:rsidP="00261DE8">
      <w:pPr>
        <w:rPr>
          <w:rFonts w:ascii="Arial" w:hAnsi="Arial" w:cs="Arial"/>
          <w:sz w:val="22"/>
          <w:szCs w:val="22"/>
        </w:rPr>
      </w:pPr>
    </w:p>
    <w:p w14:paraId="51A668CA" w14:textId="3258E731" w:rsidR="00261DE8" w:rsidRDefault="00261DE8" w:rsidP="00261D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Review how and why God led the Israelites where he did (13:17–18). After crossing the Red Sea, where </w:t>
      </w:r>
      <w:r w:rsidR="003A1C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they go (15:22a)? What </w:t>
      </w:r>
      <w:r w:rsidR="003A1C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they experience (22b–23)? What </w:t>
      </w:r>
      <w:r w:rsidR="003A1C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they do, and what does this show about them (24)? How </w:t>
      </w:r>
      <w:r w:rsidR="003A1C5F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Moses handle this (25a)?</w:t>
      </w:r>
    </w:p>
    <w:p w14:paraId="0729894B" w14:textId="6A8028B4" w:rsidR="00261DE8" w:rsidRDefault="00261DE8" w:rsidP="00261DE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09BD53" w14:textId="38CA7AFD" w:rsidR="00261DE8" w:rsidRDefault="00261DE8" w:rsidP="00261D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author say about what </w:t>
      </w:r>
      <w:r w:rsidR="003A1C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happening (25b)? Read verse 26. In light of this, what </w:t>
      </w:r>
      <w:r w:rsidR="003A1C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the point of God’s “test”? How would this be a different way of living for them? What can we learn here about </w:t>
      </w:r>
      <w:r w:rsidR="002C43F3">
        <w:rPr>
          <w:rFonts w:ascii="Arial" w:hAnsi="Arial" w:cs="Arial"/>
          <w:sz w:val="22"/>
          <w:szCs w:val="22"/>
        </w:rPr>
        <w:t xml:space="preserve">God? About </w:t>
      </w:r>
      <w:r>
        <w:rPr>
          <w:rFonts w:ascii="Arial" w:hAnsi="Arial" w:cs="Arial"/>
          <w:sz w:val="22"/>
          <w:szCs w:val="22"/>
        </w:rPr>
        <w:t xml:space="preserve">how we can be healed and changed? </w:t>
      </w:r>
      <w:r w:rsidR="0025165A">
        <w:rPr>
          <w:rFonts w:ascii="Arial" w:hAnsi="Arial" w:cs="Arial"/>
          <w:sz w:val="22"/>
          <w:szCs w:val="22"/>
        </w:rPr>
        <w:t>Describe</w:t>
      </w:r>
      <w:r>
        <w:rPr>
          <w:rFonts w:ascii="Arial" w:hAnsi="Arial" w:cs="Arial"/>
          <w:sz w:val="22"/>
          <w:szCs w:val="22"/>
        </w:rPr>
        <w:t xml:space="preserve"> where God lead</w:t>
      </w:r>
      <w:r w:rsidR="002516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them</w:t>
      </w:r>
      <w:r w:rsidR="0025165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what </w:t>
      </w:r>
      <w:r w:rsidR="002C43F3">
        <w:rPr>
          <w:rFonts w:ascii="Arial" w:hAnsi="Arial" w:cs="Arial"/>
          <w:sz w:val="22"/>
          <w:szCs w:val="22"/>
        </w:rPr>
        <w:t xml:space="preserve">else </w:t>
      </w:r>
      <w:r>
        <w:rPr>
          <w:rFonts w:ascii="Arial" w:hAnsi="Arial" w:cs="Arial"/>
          <w:sz w:val="22"/>
          <w:szCs w:val="22"/>
        </w:rPr>
        <w:t>does this show about him (27)?</w:t>
      </w:r>
    </w:p>
    <w:p w14:paraId="312EF8F1" w14:textId="77777777" w:rsidR="00261DE8" w:rsidRPr="00261DE8" w:rsidRDefault="00261DE8" w:rsidP="00261DE8">
      <w:pPr>
        <w:rPr>
          <w:rFonts w:ascii="Arial" w:hAnsi="Arial" w:cs="Arial"/>
          <w:sz w:val="22"/>
          <w:szCs w:val="22"/>
        </w:rPr>
      </w:pPr>
    </w:p>
    <w:p w14:paraId="3E928648" w14:textId="3DCD0611" w:rsidR="00261DE8" w:rsidRDefault="003A1C5F" w:rsidP="00261D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time and </w:t>
      </w:r>
      <w:r w:rsidR="0025165A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 xml:space="preserve"> (</w:t>
      </w:r>
      <w:r w:rsidR="00261DE8">
        <w:rPr>
          <w:rFonts w:ascii="Arial" w:hAnsi="Arial" w:cs="Arial"/>
          <w:sz w:val="22"/>
          <w:szCs w:val="22"/>
        </w:rPr>
        <w:t>16:1</w:t>
      </w:r>
      <w:r>
        <w:rPr>
          <w:rFonts w:ascii="Arial" w:hAnsi="Arial" w:cs="Arial"/>
          <w:sz w:val="22"/>
          <w:szCs w:val="22"/>
        </w:rPr>
        <w:t>)? What do the people do there, and wh</w:t>
      </w:r>
      <w:r w:rsidR="0025165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(2</w:t>
      </w:r>
      <w:r w:rsidR="00261DE8">
        <w:rPr>
          <w:rFonts w:ascii="Arial" w:hAnsi="Arial" w:cs="Arial"/>
          <w:sz w:val="22"/>
          <w:szCs w:val="22"/>
        </w:rPr>
        <w:t>–3</w:t>
      </w:r>
      <w:r>
        <w:rPr>
          <w:rFonts w:ascii="Arial" w:hAnsi="Arial" w:cs="Arial"/>
          <w:sz w:val="22"/>
          <w:szCs w:val="22"/>
        </w:rPr>
        <w:t>)? What does God tell Moses</w:t>
      </w:r>
      <w:r w:rsidR="004D4454">
        <w:rPr>
          <w:rFonts w:ascii="Arial" w:hAnsi="Arial" w:cs="Arial"/>
          <w:sz w:val="22"/>
          <w:szCs w:val="22"/>
        </w:rPr>
        <w:t xml:space="preserve">, and what do </w:t>
      </w:r>
      <w:r w:rsidR="0025165A">
        <w:rPr>
          <w:rFonts w:ascii="Arial" w:hAnsi="Arial" w:cs="Arial"/>
          <w:sz w:val="22"/>
          <w:szCs w:val="22"/>
        </w:rPr>
        <w:t>he and Aaron</w:t>
      </w:r>
      <w:r w:rsidR="004D4454">
        <w:rPr>
          <w:rFonts w:ascii="Arial" w:hAnsi="Arial" w:cs="Arial"/>
          <w:sz w:val="22"/>
          <w:szCs w:val="22"/>
        </w:rPr>
        <w:t xml:space="preserve"> tell the people</w:t>
      </w:r>
      <w:r w:rsidR="00261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261DE8">
        <w:rPr>
          <w:rFonts w:ascii="Arial" w:hAnsi="Arial" w:cs="Arial"/>
          <w:sz w:val="22"/>
          <w:szCs w:val="22"/>
        </w:rPr>
        <w:t>4–</w:t>
      </w:r>
      <w:r w:rsidR="004D445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)? What </w:t>
      </w:r>
      <w:r w:rsidR="004D4454">
        <w:rPr>
          <w:rFonts w:ascii="Arial" w:hAnsi="Arial" w:cs="Arial"/>
          <w:sz w:val="22"/>
          <w:szCs w:val="22"/>
        </w:rPr>
        <w:t>does it mean that the LORD heard their grumbling</w:t>
      </w:r>
      <w:r w:rsidR="00261DE8">
        <w:rPr>
          <w:rFonts w:ascii="Arial" w:hAnsi="Arial" w:cs="Arial"/>
          <w:sz w:val="22"/>
          <w:szCs w:val="22"/>
        </w:rPr>
        <w:t xml:space="preserve">, </w:t>
      </w:r>
      <w:r w:rsidR="004D4454">
        <w:rPr>
          <w:rFonts w:ascii="Arial" w:hAnsi="Arial" w:cs="Arial"/>
          <w:sz w:val="22"/>
          <w:szCs w:val="22"/>
        </w:rPr>
        <w:t>and what is his goal for them (</w:t>
      </w:r>
      <w:r w:rsidR="00261DE8">
        <w:rPr>
          <w:rFonts w:ascii="Arial" w:hAnsi="Arial" w:cs="Arial"/>
          <w:sz w:val="22"/>
          <w:szCs w:val="22"/>
        </w:rPr>
        <w:t>9–12</w:t>
      </w:r>
      <w:r w:rsidR="004D4454">
        <w:rPr>
          <w:rFonts w:ascii="Arial" w:hAnsi="Arial" w:cs="Arial"/>
          <w:sz w:val="22"/>
          <w:szCs w:val="22"/>
        </w:rPr>
        <w:t>)?</w:t>
      </w:r>
    </w:p>
    <w:p w14:paraId="6B2C627E" w14:textId="77777777" w:rsidR="004D4454" w:rsidRPr="004D4454" w:rsidRDefault="004D4454" w:rsidP="004D4454">
      <w:pPr>
        <w:rPr>
          <w:rFonts w:ascii="Arial" w:hAnsi="Arial" w:cs="Arial"/>
          <w:sz w:val="22"/>
          <w:szCs w:val="22"/>
        </w:rPr>
      </w:pPr>
    </w:p>
    <w:p w14:paraId="18D420CB" w14:textId="7AA7E115" w:rsidR="00261DE8" w:rsidRDefault="0025165A" w:rsidP="00261D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God help them (</w:t>
      </w:r>
      <w:r w:rsidR="00261DE8">
        <w:rPr>
          <w:rFonts w:ascii="Arial" w:hAnsi="Arial" w:cs="Arial"/>
          <w:sz w:val="22"/>
          <w:szCs w:val="22"/>
        </w:rPr>
        <w:t>13–</w:t>
      </w:r>
      <w:r>
        <w:rPr>
          <w:rFonts w:ascii="Arial" w:hAnsi="Arial" w:cs="Arial"/>
          <w:sz w:val="22"/>
          <w:szCs w:val="22"/>
        </w:rPr>
        <w:t>15)? What does he tell them first (16–18)? Next (19)? What happens (20–</w:t>
      </w:r>
      <w:r w:rsidR="00261DE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)? How does God help them prepare for the Sabbath (</w:t>
      </w:r>
      <w:r w:rsidR="00261DE8">
        <w:rPr>
          <w:rFonts w:ascii="Arial" w:hAnsi="Arial" w:cs="Arial"/>
          <w:sz w:val="22"/>
          <w:szCs w:val="22"/>
        </w:rPr>
        <w:t>22–26</w:t>
      </w:r>
      <w:r>
        <w:rPr>
          <w:rFonts w:ascii="Arial" w:hAnsi="Arial" w:cs="Arial"/>
          <w:sz w:val="22"/>
          <w:szCs w:val="22"/>
        </w:rPr>
        <w:t>)? How do some people respond</w:t>
      </w:r>
      <w:r w:rsidR="00261D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why (</w:t>
      </w:r>
      <w:r w:rsidR="00261DE8">
        <w:rPr>
          <w:rFonts w:ascii="Arial" w:hAnsi="Arial" w:cs="Arial"/>
          <w:sz w:val="22"/>
          <w:szCs w:val="22"/>
        </w:rPr>
        <w:t>27–30</w:t>
      </w:r>
      <w:r>
        <w:rPr>
          <w:rFonts w:ascii="Arial" w:hAnsi="Arial" w:cs="Arial"/>
          <w:sz w:val="22"/>
          <w:szCs w:val="22"/>
        </w:rPr>
        <w:t>)? How is the bread described (</w:t>
      </w:r>
      <w:r w:rsidR="00261DE8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)? What lesson does God want </w:t>
      </w:r>
      <w:r w:rsidR="00CD488F">
        <w:rPr>
          <w:rFonts w:ascii="Arial" w:hAnsi="Arial" w:cs="Arial"/>
          <w:sz w:val="22"/>
          <w:szCs w:val="22"/>
        </w:rPr>
        <w:t>his people</w:t>
      </w:r>
      <w:r>
        <w:rPr>
          <w:rFonts w:ascii="Arial" w:hAnsi="Arial" w:cs="Arial"/>
          <w:sz w:val="22"/>
          <w:szCs w:val="22"/>
        </w:rPr>
        <w:t xml:space="preserve"> to remember (32</w:t>
      </w:r>
      <w:r w:rsidR="00261DE8">
        <w:rPr>
          <w:rFonts w:ascii="Arial" w:hAnsi="Arial" w:cs="Arial"/>
          <w:sz w:val="22"/>
          <w:szCs w:val="22"/>
        </w:rPr>
        <w:t>–36</w:t>
      </w:r>
      <w:r>
        <w:rPr>
          <w:rFonts w:ascii="Arial" w:hAnsi="Arial" w:cs="Arial"/>
          <w:sz w:val="22"/>
          <w:szCs w:val="22"/>
        </w:rPr>
        <w:t>)?</w:t>
      </w:r>
    </w:p>
    <w:p w14:paraId="2A42A7CE" w14:textId="1B3BDDB0" w:rsidR="0025165A" w:rsidRPr="0025165A" w:rsidRDefault="0025165A" w:rsidP="0025165A">
      <w:pPr>
        <w:rPr>
          <w:rFonts w:ascii="Arial" w:hAnsi="Arial" w:cs="Arial"/>
          <w:sz w:val="22"/>
          <w:szCs w:val="22"/>
        </w:rPr>
      </w:pPr>
    </w:p>
    <w:p w14:paraId="5A011131" w14:textId="77777777" w:rsidR="002C43F3" w:rsidRDefault="00CD488F" w:rsidP="00261D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happens at Rephidim (</w:t>
      </w:r>
      <w:r w:rsidR="00261DE8">
        <w:rPr>
          <w:rFonts w:ascii="Arial" w:hAnsi="Arial" w:cs="Arial"/>
          <w:sz w:val="22"/>
          <w:szCs w:val="22"/>
        </w:rPr>
        <w:t>17:1–3</w:t>
      </w:r>
      <w:r>
        <w:rPr>
          <w:rFonts w:ascii="Arial" w:hAnsi="Arial" w:cs="Arial"/>
          <w:sz w:val="22"/>
          <w:szCs w:val="22"/>
        </w:rPr>
        <w:t>)? How does God help Moses</w:t>
      </w:r>
      <w:r w:rsidR="00261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the people (</w:t>
      </w:r>
      <w:r w:rsidR="00261DE8">
        <w:rPr>
          <w:rFonts w:ascii="Arial" w:hAnsi="Arial" w:cs="Arial"/>
          <w:sz w:val="22"/>
          <w:szCs w:val="22"/>
        </w:rPr>
        <w:t>4–</w:t>
      </w:r>
      <w:r>
        <w:rPr>
          <w:rFonts w:ascii="Arial" w:hAnsi="Arial" w:cs="Arial"/>
          <w:sz w:val="22"/>
          <w:szCs w:val="22"/>
        </w:rPr>
        <w:t>6)? How is th</w:t>
      </w:r>
      <w:r w:rsidR="002C43F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place named, and why (</w:t>
      </w:r>
      <w:r w:rsidR="00261DE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a)? What does the people’s question show about them (7b)?</w:t>
      </w:r>
      <w:r w:rsidR="002C43F3">
        <w:rPr>
          <w:rFonts w:ascii="Arial" w:hAnsi="Arial" w:cs="Arial"/>
          <w:sz w:val="22"/>
          <w:szCs w:val="22"/>
        </w:rPr>
        <w:t xml:space="preserve"> </w:t>
      </w:r>
    </w:p>
    <w:p w14:paraId="75FD76EA" w14:textId="77777777" w:rsidR="002C43F3" w:rsidRPr="002C43F3" w:rsidRDefault="002C43F3" w:rsidP="002C43F3">
      <w:pPr>
        <w:pStyle w:val="ListParagraph"/>
        <w:rPr>
          <w:rFonts w:ascii="Arial" w:hAnsi="Arial" w:cs="Arial"/>
          <w:sz w:val="22"/>
          <w:szCs w:val="22"/>
        </w:rPr>
      </w:pPr>
    </w:p>
    <w:p w14:paraId="6EC1562C" w14:textId="6DEA0285" w:rsidR="00261DE8" w:rsidRPr="00261DE8" w:rsidRDefault="002C43F3" w:rsidP="00261D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Review the three incidents in this passage; what do they tell us about the Israelites, about Moses and about God?</w:t>
      </w:r>
      <w:r w:rsidR="00770A58">
        <w:rPr>
          <w:rFonts w:ascii="Arial" w:hAnsi="Arial" w:cs="Arial"/>
          <w:sz w:val="22"/>
          <w:szCs w:val="22"/>
        </w:rPr>
        <w:t xml:space="preserve"> How can we be healed?</w:t>
      </w:r>
    </w:p>
    <w:sectPr w:rsidR="00261DE8" w:rsidRPr="00261DE8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214"/>
    <w:multiLevelType w:val="hybridMultilevel"/>
    <w:tmpl w:val="46349E9A"/>
    <w:lvl w:ilvl="0" w:tplc="7A7E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E8"/>
    <w:rsid w:val="0025165A"/>
    <w:rsid w:val="00261DE8"/>
    <w:rsid w:val="002C43F3"/>
    <w:rsid w:val="003A1C5F"/>
    <w:rsid w:val="003F0DA8"/>
    <w:rsid w:val="004D4454"/>
    <w:rsid w:val="00770A58"/>
    <w:rsid w:val="00A74893"/>
    <w:rsid w:val="00C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8F9C9"/>
  <w15:chartTrackingRefBased/>
  <w15:docId w15:val="{27BDCBC6-FCA7-4449-B1E0-6BE3D576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7</cp:revision>
  <dcterms:created xsi:type="dcterms:W3CDTF">2022-07-27T09:11:00Z</dcterms:created>
  <dcterms:modified xsi:type="dcterms:W3CDTF">2022-07-27T21:14:00Z</dcterms:modified>
</cp:coreProperties>
</file>