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4F42BC">
      <w:pPr>
        <w:rPr>
          <w:rFonts w:ascii="Arial" w:hAnsi="Arial" w:cs="Arial"/>
          <w:sz w:val="22"/>
          <w:szCs w:val="22"/>
        </w:rPr>
      </w:pPr>
    </w:p>
    <w:p w:rsidR="00E1746A" w:rsidRDefault="00E1746A">
      <w:pPr>
        <w:rPr>
          <w:rFonts w:ascii="Arial" w:hAnsi="Arial" w:cs="Arial"/>
          <w:sz w:val="22"/>
          <w:szCs w:val="22"/>
        </w:rPr>
      </w:pPr>
    </w:p>
    <w:p w:rsidR="00E1746A" w:rsidRDefault="00E1746A" w:rsidP="00E1746A">
      <w:pPr>
        <w:jc w:val="center"/>
        <w:rPr>
          <w:rFonts w:ascii="Arial" w:hAnsi="Arial" w:cs="Arial"/>
          <w:sz w:val="22"/>
          <w:szCs w:val="22"/>
        </w:rPr>
      </w:pPr>
      <w:r>
        <w:rPr>
          <w:rFonts w:ascii="Arial" w:hAnsi="Arial" w:cs="Arial"/>
          <w:sz w:val="22"/>
          <w:szCs w:val="22"/>
        </w:rPr>
        <w:t>YOU WELCOMED THE MESSAGE</w:t>
      </w:r>
    </w:p>
    <w:p w:rsidR="00E83BD4" w:rsidRDefault="00E83BD4">
      <w:pPr>
        <w:rPr>
          <w:rFonts w:ascii="Arial" w:hAnsi="Arial" w:cs="Arial"/>
          <w:sz w:val="22"/>
          <w:szCs w:val="22"/>
        </w:rPr>
      </w:pPr>
    </w:p>
    <w:p w:rsidR="00E83BD4" w:rsidRDefault="00E83BD4">
      <w:pPr>
        <w:rPr>
          <w:rFonts w:ascii="Arial" w:hAnsi="Arial" w:cs="Arial"/>
          <w:sz w:val="22"/>
          <w:szCs w:val="22"/>
        </w:rPr>
      </w:pPr>
      <w:r>
        <w:rPr>
          <w:rFonts w:ascii="Arial" w:hAnsi="Arial" w:cs="Arial"/>
          <w:sz w:val="22"/>
          <w:szCs w:val="22"/>
        </w:rPr>
        <w:t>1 Thessalonians 1:1–10</w:t>
      </w:r>
    </w:p>
    <w:p w:rsidR="00E83BD4" w:rsidRDefault="00E83BD4">
      <w:pPr>
        <w:rPr>
          <w:rFonts w:ascii="Arial" w:hAnsi="Arial" w:cs="Arial"/>
          <w:sz w:val="22"/>
          <w:szCs w:val="22"/>
        </w:rPr>
      </w:pPr>
      <w:r>
        <w:rPr>
          <w:rFonts w:ascii="Arial" w:hAnsi="Arial" w:cs="Arial"/>
          <w:sz w:val="22"/>
          <w:szCs w:val="22"/>
        </w:rPr>
        <w:t>Key Verse: 1:</w:t>
      </w:r>
      <w:r w:rsidR="00E1746A">
        <w:rPr>
          <w:rFonts w:ascii="Arial" w:hAnsi="Arial" w:cs="Arial"/>
          <w:sz w:val="22"/>
          <w:szCs w:val="22"/>
        </w:rPr>
        <w:t>6</w:t>
      </w:r>
    </w:p>
    <w:p w:rsidR="00E83BD4" w:rsidRDefault="00E83BD4">
      <w:pPr>
        <w:rPr>
          <w:rFonts w:ascii="Arial" w:hAnsi="Arial" w:cs="Arial"/>
          <w:sz w:val="22"/>
          <w:szCs w:val="22"/>
        </w:rPr>
      </w:pPr>
    </w:p>
    <w:p w:rsidR="00E83BD4" w:rsidRDefault="00E83BD4" w:rsidP="00E83BD4">
      <w:pPr>
        <w:pStyle w:val="ListParagraph"/>
        <w:numPr>
          <w:ilvl w:val="0"/>
          <w:numId w:val="1"/>
        </w:numPr>
        <w:rPr>
          <w:rFonts w:ascii="Arial" w:hAnsi="Arial" w:cs="Arial"/>
          <w:sz w:val="22"/>
          <w:szCs w:val="22"/>
        </w:rPr>
      </w:pPr>
      <w:r>
        <w:rPr>
          <w:rFonts w:ascii="Arial" w:hAnsi="Arial" w:cs="Arial"/>
          <w:sz w:val="22"/>
          <w:szCs w:val="22"/>
        </w:rPr>
        <w:t xml:space="preserve"> Who was this letter from, and who was it written to? (1) What does it mean that they were “in God the Father and the Lord Jesus Christ”? Why the greeting “Grace and peace to you”?</w:t>
      </w:r>
    </w:p>
    <w:p w:rsidR="00E83BD4" w:rsidRDefault="00E83BD4" w:rsidP="00E83BD4">
      <w:pPr>
        <w:rPr>
          <w:rFonts w:ascii="Arial" w:hAnsi="Arial" w:cs="Arial"/>
          <w:sz w:val="22"/>
          <w:szCs w:val="22"/>
        </w:rPr>
      </w:pPr>
    </w:p>
    <w:p w:rsidR="00E83BD4" w:rsidRDefault="00E83BD4" w:rsidP="00E83BD4">
      <w:pPr>
        <w:pStyle w:val="ListParagraph"/>
        <w:numPr>
          <w:ilvl w:val="0"/>
          <w:numId w:val="1"/>
        </w:numPr>
        <w:rPr>
          <w:rFonts w:ascii="Arial" w:hAnsi="Arial" w:cs="Arial"/>
          <w:sz w:val="22"/>
          <w:szCs w:val="22"/>
        </w:rPr>
      </w:pPr>
      <w:r>
        <w:rPr>
          <w:rFonts w:ascii="Arial" w:hAnsi="Arial" w:cs="Arial"/>
          <w:sz w:val="22"/>
          <w:szCs w:val="22"/>
        </w:rPr>
        <w:t xml:space="preserve"> What did Paul remember about these believers? (2,3)</w:t>
      </w:r>
      <w:r w:rsidR="00C966D1">
        <w:rPr>
          <w:rFonts w:ascii="Arial" w:hAnsi="Arial" w:cs="Arial"/>
          <w:sz w:val="22"/>
          <w:szCs w:val="22"/>
        </w:rPr>
        <w:t xml:space="preserve"> Why are faith, love and hope </w:t>
      </w:r>
      <w:r w:rsidR="00E1746A">
        <w:rPr>
          <w:rFonts w:ascii="Arial" w:hAnsi="Arial" w:cs="Arial"/>
          <w:sz w:val="22"/>
          <w:szCs w:val="22"/>
        </w:rPr>
        <w:t>the best</w:t>
      </w:r>
      <w:r w:rsidR="00C966D1">
        <w:rPr>
          <w:rFonts w:ascii="Arial" w:hAnsi="Arial" w:cs="Arial"/>
          <w:sz w:val="22"/>
          <w:szCs w:val="22"/>
        </w:rPr>
        <w:t xml:space="preserve"> motivations in </w:t>
      </w:r>
      <w:r w:rsidR="00E1746A">
        <w:rPr>
          <w:rFonts w:ascii="Arial" w:hAnsi="Arial" w:cs="Arial"/>
          <w:sz w:val="22"/>
          <w:szCs w:val="22"/>
        </w:rPr>
        <w:t>Christian work and endurance</w:t>
      </w:r>
      <w:r w:rsidR="00C966D1">
        <w:rPr>
          <w:rFonts w:ascii="Arial" w:hAnsi="Arial" w:cs="Arial"/>
          <w:sz w:val="22"/>
          <w:szCs w:val="22"/>
        </w:rPr>
        <w:t>?</w:t>
      </w:r>
    </w:p>
    <w:p w:rsidR="00C966D1" w:rsidRPr="00C966D1" w:rsidRDefault="00C966D1" w:rsidP="00C966D1">
      <w:pPr>
        <w:pStyle w:val="ListParagraph"/>
        <w:rPr>
          <w:rFonts w:ascii="Arial" w:hAnsi="Arial" w:cs="Arial"/>
          <w:sz w:val="22"/>
          <w:szCs w:val="22"/>
        </w:rPr>
      </w:pPr>
    </w:p>
    <w:p w:rsidR="00600069" w:rsidRDefault="00C966D1" w:rsidP="00E83BD4">
      <w:pPr>
        <w:pStyle w:val="ListParagraph"/>
        <w:numPr>
          <w:ilvl w:val="0"/>
          <w:numId w:val="1"/>
        </w:numPr>
        <w:rPr>
          <w:rFonts w:ascii="Arial" w:hAnsi="Arial" w:cs="Arial"/>
          <w:sz w:val="22"/>
          <w:szCs w:val="22"/>
        </w:rPr>
      </w:pPr>
      <w:r>
        <w:rPr>
          <w:rFonts w:ascii="Arial" w:hAnsi="Arial" w:cs="Arial"/>
          <w:sz w:val="22"/>
          <w:szCs w:val="22"/>
        </w:rPr>
        <w:t xml:space="preserve"> What does it mean that the gospel came to them “with power, with the Holy Spirit and deep conviction,”</w:t>
      </w:r>
      <w:r w:rsidR="009B650A">
        <w:rPr>
          <w:rFonts w:ascii="Arial" w:hAnsi="Arial" w:cs="Arial"/>
          <w:sz w:val="22"/>
          <w:szCs w:val="22"/>
        </w:rPr>
        <w:t xml:space="preserve"> and why is this important</w:t>
      </w:r>
      <w:r>
        <w:rPr>
          <w:rFonts w:ascii="Arial" w:hAnsi="Arial" w:cs="Arial"/>
          <w:sz w:val="22"/>
          <w:szCs w:val="22"/>
        </w:rPr>
        <w:t>? (4,5a</w:t>
      </w:r>
      <w:r w:rsidR="00600069">
        <w:rPr>
          <w:rFonts w:ascii="Arial" w:hAnsi="Arial" w:cs="Arial"/>
          <w:sz w:val="22"/>
          <w:szCs w:val="22"/>
        </w:rPr>
        <w:t>; see also Acts 17:1–4</w:t>
      </w:r>
      <w:r>
        <w:rPr>
          <w:rFonts w:ascii="Arial" w:hAnsi="Arial" w:cs="Arial"/>
          <w:sz w:val="22"/>
          <w:szCs w:val="22"/>
        </w:rPr>
        <w:t>)</w:t>
      </w:r>
      <w:r w:rsidR="009B650A">
        <w:rPr>
          <w:rFonts w:ascii="Arial" w:hAnsi="Arial" w:cs="Arial"/>
          <w:sz w:val="22"/>
          <w:szCs w:val="22"/>
        </w:rPr>
        <w:t xml:space="preserve"> </w:t>
      </w:r>
    </w:p>
    <w:p w:rsidR="00600069" w:rsidRPr="00600069" w:rsidRDefault="00600069" w:rsidP="00600069">
      <w:pPr>
        <w:pStyle w:val="ListParagraph"/>
        <w:rPr>
          <w:rFonts w:ascii="Arial" w:hAnsi="Arial" w:cs="Arial"/>
          <w:sz w:val="22"/>
          <w:szCs w:val="22"/>
        </w:rPr>
      </w:pPr>
    </w:p>
    <w:p w:rsidR="00C966D1" w:rsidRDefault="00600069" w:rsidP="00E83BD4">
      <w:pPr>
        <w:pStyle w:val="ListParagraph"/>
        <w:numPr>
          <w:ilvl w:val="0"/>
          <w:numId w:val="1"/>
        </w:numPr>
        <w:rPr>
          <w:rFonts w:ascii="Arial" w:hAnsi="Arial" w:cs="Arial"/>
          <w:sz w:val="22"/>
          <w:szCs w:val="22"/>
        </w:rPr>
      </w:pPr>
      <w:r>
        <w:rPr>
          <w:rFonts w:ascii="Arial" w:hAnsi="Arial" w:cs="Arial"/>
          <w:sz w:val="22"/>
          <w:szCs w:val="22"/>
        </w:rPr>
        <w:t xml:space="preserve"> </w:t>
      </w:r>
      <w:r w:rsidR="009B650A">
        <w:rPr>
          <w:rFonts w:ascii="Arial" w:hAnsi="Arial" w:cs="Arial"/>
          <w:sz w:val="22"/>
          <w:szCs w:val="22"/>
        </w:rPr>
        <w:t xml:space="preserve">How did Paul and his companions live among them, and what did they learn from it? (5b–7) </w:t>
      </w:r>
      <w:r w:rsidR="00E1746A">
        <w:rPr>
          <w:rFonts w:ascii="Arial" w:hAnsi="Arial" w:cs="Arial"/>
          <w:sz w:val="22"/>
          <w:szCs w:val="22"/>
        </w:rPr>
        <w:t xml:space="preserve">Read verse 6. </w:t>
      </w:r>
      <w:r w:rsidR="009B650A">
        <w:rPr>
          <w:rFonts w:ascii="Arial" w:hAnsi="Arial" w:cs="Arial"/>
          <w:sz w:val="22"/>
          <w:szCs w:val="22"/>
        </w:rPr>
        <w:t>Why is learning an exemplary lifestyle a key element of evangelism</w:t>
      </w:r>
      <w:r>
        <w:rPr>
          <w:rFonts w:ascii="Arial" w:hAnsi="Arial" w:cs="Arial"/>
          <w:sz w:val="22"/>
          <w:szCs w:val="22"/>
        </w:rPr>
        <w:t xml:space="preserve"> and spiritual growth</w:t>
      </w:r>
      <w:bookmarkStart w:id="0" w:name="_GoBack"/>
      <w:bookmarkEnd w:id="0"/>
      <w:r w:rsidR="009B650A">
        <w:rPr>
          <w:rFonts w:ascii="Arial" w:hAnsi="Arial" w:cs="Arial"/>
          <w:sz w:val="22"/>
          <w:szCs w:val="22"/>
        </w:rPr>
        <w:t>?</w:t>
      </w:r>
    </w:p>
    <w:p w:rsidR="009B650A" w:rsidRPr="009B650A" w:rsidRDefault="009B650A" w:rsidP="009B650A">
      <w:pPr>
        <w:pStyle w:val="ListParagraph"/>
        <w:rPr>
          <w:rFonts w:ascii="Arial" w:hAnsi="Arial" w:cs="Arial"/>
          <w:sz w:val="22"/>
          <w:szCs w:val="22"/>
        </w:rPr>
      </w:pPr>
    </w:p>
    <w:p w:rsidR="009B650A" w:rsidRPr="00E83BD4" w:rsidRDefault="009B650A" w:rsidP="00E83BD4">
      <w:pPr>
        <w:pStyle w:val="ListParagraph"/>
        <w:numPr>
          <w:ilvl w:val="0"/>
          <w:numId w:val="1"/>
        </w:numPr>
        <w:rPr>
          <w:rFonts w:ascii="Arial" w:hAnsi="Arial" w:cs="Arial"/>
          <w:sz w:val="22"/>
          <w:szCs w:val="22"/>
        </w:rPr>
      </w:pPr>
      <w:r>
        <w:rPr>
          <w:rFonts w:ascii="Arial" w:hAnsi="Arial" w:cs="Arial"/>
          <w:sz w:val="22"/>
          <w:szCs w:val="22"/>
        </w:rPr>
        <w:t xml:space="preserve"> What influence did the Thessalonians’ conversion have? (8–10) </w:t>
      </w:r>
      <w:r w:rsidR="00E1746A">
        <w:rPr>
          <w:rFonts w:ascii="Arial" w:hAnsi="Arial" w:cs="Arial"/>
          <w:sz w:val="22"/>
          <w:szCs w:val="22"/>
        </w:rPr>
        <w:t>What gospel message can we find here?</w:t>
      </w:r>
    </w:p>
    <w:sectPr w:rsidR="009B650A" w:rsidRPr="00E83BD4"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7B8"/>
    <w:multiLevelType w:val="hybridMultilevel"/>
    <w:tmpl w:val="E1EC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D4"/>
    <w:rsid w:val="003F0DA8"/>
    <w:rsid w:val="004F42BC"/>
    <w:rsid w:val="00600069"/>
    <w:rsid w:val="009B650A"/>
    <w:rsid w:val="00A74893"/>
    <w:rsid w:val="00C966D1"/>
    <w:rsid w:val="00E1746A"/>
    <w:rsid w:val="00E8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41A00"/>
  <w15:chartTrackingRefBased/>
  <w15:docId w15:val="{F565A0CE-8514-DC4C-A62A-A20F1720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2018-06-27T17:13:00Z</dcterms:created>
  <dcterms:modified xsi:type="dcterms:W3CDTF">2018-06-27T17:13:00Z</dcterms:modified>
</cp:coreProperties>
</file>